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5947" w14:textId="462DFA2D" w:rsidR="0016278D" w:rsidRPr="008B13E4" w:rsidRDefault="002A4340" w:rsidP="0016278D">
      <w:pPr>
        <w:spacing w:after="120"/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8B13E4">
        <w:rPr>
          <w:noProof/>
        </w:rPr>
        <w:drawing>
          <wp:anchor distT="0" distB="0" distL="114300" distR="114300" simplePos="0" relativeHeight="251657728" behindDoc="0" locked="0" layoutInCell="1" allowOverlap="1" wp14:anchorId="11056CAB" wp14:editId="467DED2B">
            <wp:simplePos x="0" y="0"/>
            <wp:positionH relativeFrom="column">
              <wp:posOffset>2385710</wp:posOffset>
            </wp:positionH>
            <wp:positionV relativeFrom="paragraph">
              <wp:posOffset>-205740</wp:posOffset>
            </wp:positionV>
            <wp:extent cx="1352519" cy="4572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1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4D81A" w14:textId="7D47713C" w:rsidR="007B6A28" w:rsidRPr="008B13E4" w:rsidRDefault="00FF1AA2" w:rsidP="0016278D">
      <w:pPr>
        <w:spacing w:after="120"/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8B13E4">
        <w:rPr>
          <w:rFonts w:ascii="EucrosiaUPC" w:hAnsi="EucrosiaUPC" w:cs="EucrosiaUPC"/>
          <w:b/>
          <w:bCs/>
          <w:sz w:val="48"/>
          <w:szCs w:val="48"/>
          <w:cs/>
        </w:rPr>
        <w:t>ข้อบังคับ</w:t>
      </w:r>
      <w:r w:rsidR="0016278D" w:rsidRPr="008B13E4">
        <w:rPr>
          <w:rFonts w:ascii="EucrosiaUPC" w:hAnsi="EucrosiaUPC" w:cs="EucrosiaUPC" w:hint="cs"/>
          <w:b/>
          <w:bCs/>
          <w:sz w:val="48"/>
          <w:szCs w:val="48"/>
          <w:cs/>
        </w:rPr>
        <w:t>เสนอแนะ</w:t>
      </w:r>
      <w:r w:rsidRPr="008B13E4">
        <w:rPr>
          <w:rFonts w:ascii="EucrosiaUPC" w:hAnsi="EucrosiaUPC" w:cs="EucrosiaUPC"/>
          <w:b/>
          <w:bCs/>
          <w:sz w:val="48"/>
          <w:szCs w:val="48"/>
          <w:cs/>
        </w:rPr>
        <w:t>ของสโมสร</w:t>
      </w:r>
      <w:r w:rsidR="00B63776">
        <w:rPr>
          <w:rFonts w:ascii="EucrosiaUPC" w:hAnsi="EucrosiaUPC" w:cs="EucrosiaUPC" w:hint="cs"/>
          <w:b/>
          <w:bCs/>
          <w:sz w:val="48"/>
          <w:szCs w:val="48"/>
          <w:cs/>
        </w:rPr>
        <w:t>อินเทอร์</w:t>
      </w:r>
      <w:r w:rsidRPr="008B13E4">
        <w:rPr>
          <w:rFonts w:ascii="EucrosiaUPC" w:hAnsi="EucrosiaUPC" w:cs="EucrosiaUPC"/>
          <w:b/>
          <w:bCs/>
          <w:sz w:val="48"/>
          <w:szCs w:val="48"/>
          <w:cs/>
        </w:rPr>
        <w:t>แรคท์</w:t>
      </w:r>
    </w:p>
    <w:p w14:paraId="49433915" w14:textId="535E3095" w:rsidR="0016278D" w:rsidRPr="008B13E4" w:rsidRDefault="0016278D" w:rsidP="0016278D">
      <w:pPr>
        <w:jc w:val="right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</w:rPr>
        <w:t>[</w:t>
      </w:r>
      <w:r w:rsidR="00EB6450">
        <w:rPr>
          <w:rFonts w:ascii="BrowalliaUPC" w:hAnsi="BrowalliaUPC" w:cs="BrowalliaUPC" w:hint="cs"/>
          <w:i/>
          <w:iCs/>
          <w:sz w:val="32"/>
          <w:cs/>
        </w:rPr>
        <w:t>ปรับปรุงตามมติ</w:t>
      </w:r>
      <w:r w:rsidRPr="008B13E4">
        <w:rPr>
          <w:rFonts w:ascii="BrowalliaUPC" w:hAnsi="BrowalliaUPC" w:cs="BrowalliaUPC"/>
          <w:i/>
          <w:iCs/>
          <w:sz w:val="32"/>
          <w:cs/>
        </w:rPr>
        <w:t>คณะกรรมการบริหารโรตารีสากล มติที</w:t>
      </w:r>
      <w:r w:rsidR="000D097A">
        <w:rPr>
          <w:rFonts w:ascii="BrowalliaUPC" w:hAnsi="BrowalliaUPC" w:cs="BrowalliaUPC" w:hint="cs"/>
          <w:i/>
          <w:iCs/>
          <w:sz w:val="32"/>
          <w:cs/>
        </w:rPr>
        <w:t>่</w:t>
      </w:r>
      <w:r w:rsidRPr="008B13E4">
        <w:rPr>
          <w:rFonts w:ascii="BrowalliaUPC" w:hAnsi="BrowalliaUPC" w:cs="BrowalliaUPC"/>
          <w:i/>
          <w:iCs/>
          <w:sz w:val="32"/>
          <w:cs/>
        </w:rPr>
        <w:t xml:space="preserve"> </w:t>
      </w:r>
      <w:r w:rsidR="00B63776">
        <w:rPr>
          <w:rFonts w:ascii="BrowalliaUPC" w:hAnsi="BrowalliaUPC" w:cs="BrowalliaUPC"/>
          <w:i/>
          <w:iCs/>
          <w:sz w:val="32"/>
        </w:rPr>
        <w:t>40</w:t>
      </w:r>
      <w:r w:rsidR="00E26117" w:rsidRPr="0022104A">
        <w:rPr>
          <w:rFonts w:ascii="BrowalliaUPC" w:hAnsi="BrowalliaUPC" w:cs="BrowalliaUPC"/>
          <w:i/>
          <w:iCs/>
          <w:sz w:val="32"/>
        </w:rPr>
        <w:t>,</w:t>
      </w:r>
      <w:r w:rsidR="00E26117" w:rsidRPr="0022104A">
        <w:rPr>
          <w:rFonts w:ascii="BrowalliaUPC" w:hAnsi="BrowalliaUPC" w:cs="BrowalliaUPC" w:hint="cs"/>
          <w:i/>
          <w:iCs/>
          <w:sz w:val="32"/>
          <w:cs/>
        </w:rPr>
        <w:t xml:space="preserve"> </w:t>
      </w:r>
      <w:r w:rsidR="00B63776">
        <w:rPr>
          <w:rFonts w:ascii="BrowalliaUPC" w:hAnsi="BrowalliaUPC" w:cs="BrowalliaUPC" w:hint="cs"/>
          <w:i/>
          <w:iCs/>
          <w:sz w:val="32"/>
          <w:cs/>
        </w:rPr>
        <w:t>กันยายน</w:t>
      </w:r>
      <w:r w:rsidR="00E26117" w:rsidRPr="0022104A">
        <w:rPr>
          <w:rFonts w:ascii="BrowalliaUPC" w:hAnsi="BrowalliaUPC" w:cs="BrowalliaUPC" w:hint="cs"/>
          <w:i/>
          <w:iCs/>
          <w:sz w:val="32"/>
          <w:cs/>
        </w:rPr>
        <w:t xml:space="preserve"> </w:t>
      </w:r>
      <w:r w:rsidR="00E26117" w:rsidRPr="0022104A">
        <w:rPr>
          <w:rFonts w:ascii="BrowalliaUPC" w:hAnsi="BrowalliaUPC" w:cs="BrowalliaUPC"/>
          <w:i/>
          <w:iCs/>
          <w:sz w:val="32"/>
        </w:rPr>
        <w:t>256</w:t>
      </w:r>
      <w:r w:rsidR="00B63776">
        <w:rPr>
          <w:rFonts w:ascii="BrowalliaUPC" w:hAnsi="BrowalliaUPC" w:cs="BrowalliaUPC"/>
          <w:i/>
          <w:iCs/>
          <w:sz w:val="32"/>
        </w:rPr>
        <w:t>3</w:t>
      </w:r>
      <w:r w:rsidRPr="008B13E4">
        <w:rPr>
          <w:rFonts w:ascii="BrowalliaUPC" w:hAnsi="BrowalliaUPC" w:cs="BrowalliaUPC"/>
          <w:sz w:val="32"/>
        </w:rPr>
        <w:t>]</w:t>
      </w:r>
    </w:p>
    <w:p w14:paraId="32F1BA17" w14:textId="77777777" w:rsidR="0016278D" w:rsidRPr="008B13E4" w:rsidRDefault="0016278D" w:rsidP="0016278D">
      <w:pPr>
        <w:rPr>
          <w:rFonts w:ascii="BrowalliaUPC" w:hAnsi="BrowalliaUPC" w:cs="BrowalliaUPC"/>
          <w:sz w:val="32"/>
        </w:rPr>
      </w:pPr>
    </w:p>
    <w:p w14:paraId="7E7CC790" w14:textId="14C7593D" w:rsidR="0016278D" w:rsidRPr="008B13E4" w:rsidRDefault="0016278D" w:rsidP="0016278D">
      <w:pPr>
        <w:rPr>
          <w:rFonts w:ascii="BrowalliaUPC" w:hAnsi="BrowalliaUPC" w:cs="BrowalliaUPC"/>
          <w:i/>
          <w:iCs/>
          <w:sz w:val="32"/>
        </w:rPr>
      </w:pPr>
      <w:r w:rsidRPr="008B13E4">
        <w:rPr>
          <w:rFonts w:ascii="BrowalliaUPC" w:hAnsi="BrowalliaUPC" w:cs="BrowalliaUPC"/>
          <w:i/>
          <w:iCs/>
          <w:sz w:val="32"/>
          <w:cs/>
        </w:rPr>
        <w:t>ข้อบังคับสโมสรเป็นส่วนเสริมธรรมนูญมาตรฐานของสโมสร</w:t>
      </w:r>
      <w:r w:rsidR="00B63776">
        <w:rPr>
          <w:rFonts w:ascii="BrowalliaUPC" w:hAnsi="BrowalliaUPC" w:cs="BrowalliaUPC" w:hint="cs"/>
          <w:i/>
          <w:iCs/>
          <w:sz w:val="32"/>
          <w:cs/>
        </w:rPr>
        <w:t>อินเทอร์</w:t>
      </w:r>
      <w:r w:rsidRPr="008B13E4">
        <w:rPr>
          <w:rFonts w:ascii="BrowalliaUPC" w:hAnsi="BrowalliaUPC" w:cs="BrowalliaUPC"/>
          <w:i/>
          <w:iCs/>
          <w:sz w:val="32"/>
          <w:cs/>
        </w:rPr>
        <w:t>แรคท์</w:t>
      </w:r>
      <w:r w:rsidR="00B63776">
        <w:rPr>
          <w:rFonts w:ascii="BrowalliaUPC" w:hAnsi="BrowalliaUPC" w:cs="BrowalliaUPC" w:hint="cs"/>
          <w:i/>
          <w:iCs/>
          <w:sz w:val="32"/>
          <w:cs/>
        </w:rPr>
        <w:t>และกำหนด</w:t>
      </w:r>
      <w:r w:rsidRPr="008B13E4">
        <w:rPr>
          <w:rFonts w:ascii="BrowalliaUPC" w:hAnsi="BrowalliaUPC" w:cs="BrowalliaUPC"/>
          <w:i/>
          <w:iCs/>
          <w:sz w:val="32"/>
          <w:cs/>
        </w:rPr>
        <w:t>การปฏิบัติทั่วไปของสโมสร ข้อบังคับฉบับนี้เป็นการแนะนำ ควรปรับให้เหมาะสมเพื่อแสดงถึงการปฏิบัติของสโมสร</w:t>
      </w:r>
      <w:r w:rsidR="00B63776">
        <w:rPr>
          <w:rFonts w:ascii="BrowalliaUPC" w:hAnsi="BrowalliaUPC" w:cs="BrowalliaUPC" w:hint="cs"/>
          <w:i/>
          <w:iCs/>
          <w:sz w:val="32"/>
          <w:cs/>
        </w:rPr>
        <w:t xml:space="preserve"> </w:t>
      </w:r>
      <w:r w:rsidRPr="008B13E4">
        <w:rPr>
          <w:rFonts w:ascii="BrowalliaUPC" w:hAnsi="BrowalliaUPC" w:cs="BrowalliaUPC"/>
          <w:i/>
          <w:iCs/>
          <w:sz w:val="32"/>
          <w:cs/>
        </w:rPr>
        <w:t>และเพื่อยืนยันว่าไม่ขัดแย้งกับธรรม</w:t>
      </w:r>
      <w:r w:rsidR="00C43DA1">
        <w:rPr>
          <w:rFonts w:ascii="BrowalliaUPC" w:hAnsi="BrowalliaUPC" w:cs="BrowalliaUPC" w:hint="cs"/>
          <w:i/>
          <w:iCs/>
          <w:sz w:val="32"/>
          <w:cs/>
        </w:rPr>
        <w:t>นูญ</w:t>
      </w:r>
      <w:r w:rsidRPr="008B13E4">
        <w:rPr>
          <w:rFonts w:ascii="BrowalliaUPC" w:hAnsi="BrowalliaUPC" w:cs="BrowalliaUPC"/>
          <w:i/>
          <w:iCs/>
          <w:sz w:val="32"/>
          <w:cs/>
        </w:rPr>
        <w:t>มาตรฐานของสโมสร</w:t>
      </w:r>
      <w:r w:rsidR="00B63776">
        <w:rPr>
          <w:rFonts w:ascii="BrowalliaUPC" w:hAnsi="BrowalliaUPC" w:cs="BrowalliaUPC" w:hint="cs"/>
          <w:i/>
          <w:iCs/>
          <w:sz w:val="32"/>
          <w:cs/>
        </w:rPr>
        <w:t>อินเทอร์</w:t>
      </w:r>
      <w:r w:rsidRPr="008B13E4">
        <w:rPr>
          <w:rFonts w:ascii="BrowalliaUPC" w:hAnsi="BrowalliaUPC" w:cs="BrowalliaUPC"/>
          <w:i/>
          <w:iCs/>
          <w:sz w:val="32"/>
          <w:cs/>
        </w:rPr>
        <w:t>แรคท์และประมวลนโยบายของโรตารีในปัจจุบัน สโมสรอุปถัมภ์ต้องเห็นชอบกับข้อบังคับนี้และการเปลี่ยนแปลงแก้ไขใด</w:t>
      </w:r>
      <w:r w:rsidR="00C43DA1">
        <w:rPr>
          <w:rFonts w:ascii="BrowalliaUPC" w:hAnsi="BrowalliaUPC" w:cs="BrowalliaUPC" w:hint="cs"/>
          <w:i/>
          <w:iCs/>
          <w:sz w:val="32"/>
          <w:cs/>
        </w:rPr>
        <w:t xml:space="preserve"> </w:t>
      </w:r>
      <w:r w:rsidRPr="008B13E4">
        <w:rPr>
          <w:rFonts w:ascii="BrowalliaUPC" w:hAnsi="BrowalliaUPC" w:cs="BrowalliaUPC"/>
          <w:i/>
          <w:iCs/>
          <w:sz w:val="32"/>
          <w:cs/>
        </w:rPr>
        <w:t>ๆ</w:t>
      </w:r>
    </w:p>
    <w:p w14:paraId="1400DCE5" w14:textId="77777777" w:rsidR="0016278D" w:rsidRPr="008B13E4" w:rsidRDefault="0016278D" w:rsidP="0016278D">
      <w:pPr>
        <w:rPr>
          <w:rFonts w:ascii="BrowalliaUPC" w:hAnsi="BrowalliaUPC" w:cs="BrowalliaUPC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519"/>
      </w:tblGrid>
      <w:tr w:rsidR="0016278D" w:rsidRPr="008B13E4" w14:paraId="5F2DC215" w14:textId="77777777" w:rsidTr="00EB6450">
        <w:tc>
          <w:tcPr>
            <w:tcW w:w="31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270128" w14:textId="595B17E6" w:rsidR="0016278D" w:rsidRPr="008B13E4" w:rsidRDefault="0016278D" w:rsidP="0016278D">
            <w:pPr>
              <w:rPr>
                <w:rFonts w:ascii="BrowalliaUPC" w:hAnsi="BrowalliaUPC" w:cs="BrowalliaUPC"/>
                <w:sz w:val="32"/>
              </w:rPr>
            </w:pPr>
            <w:r w:rsidRPr="008B13E4">
              <w:rPr>
                <w:rFonts w:ascii="BrowalliaUPC" w:hAnsi="BrowalliaUPC" w:cs="BrowalliaUPC"/>
                <w:sz w:val="32"/>
                <w:cs/>
              </w:rPr>
              <w:t>ข้อบังคับ</w:t>
            </w:r>
            <w:r w:rsidR="00EB6450">
              <w:rPr>
                <w:rFonts w:ascii="BrowalliaUPC" w:hAnsi="BrowalliaUPC" w:cs="BrowalliaUPC" w:hint="cs"/>
                <w:sz w:val="32"/>
                <w:cs/>
              </w:rPr>
              <w:t>ของ</w:t>
            </w:r>
            <w:r w:rsidRPr="008B13E4">
              <w:rPr>
                <w:rFonts w:ascii="BrowalliaUPC" w:hAnsi="BrowalliaUPC" w:cs="BrowalliaUPC"/>
                <w:sz w:val="32"/>
                <w:cs/>
              </w:rPr>
              <w:t>สโมสร</w:t>
            </w:r>
            <w:r w:rsidR="00B63776">
              <w:rPr>
                <w:rFonts w:ascii="BrowalliaUPC" w:hAnsi="BrowalliaUPC" w:cs="BrowalliaUPC" w:hint="cs"/>
                <w:sz w:val="32"/>
                <w:cs/>
              </w:rPr>
              <w:t>อินเทอร์</w:t>
            </w:r>
            <w:r w:rsidRPr="008B13E4">
              <w:rPr>
                <w:rFonts w:ascii="BrowalliaUPC" w:hAnsi="BrowalliaUPC" w:cs="BrowalliaUPC"/>
                <w:sz w:val="32"/>
                <w:cs/>
              </w:rPr>
              <w:t>แรคท์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640557" w14:textId="77777777" w:rsidR="0016278D" w:rsidRPr="00EB6450" w:rsidRDefault="0016278D" w:rsidP="0016278D">
            <w:pPr>
              <w:rPr>
                <w:rFonts w:ascii="BrowalliaUPC" w:hAnsi="BrowalliaUPC" w:cs="BrowalliaUPC"/>
                <w:sz w:val="32"/>
              </w:rPr>
            </w:pPr>
          </w:p>
        </w:tc>
      </w:tr>
    </w:tbl>
    <w:p w14:paraId="30C3D9AF" w14:textId="77777777" w:rsidR="00B63776" w:rsidRDefault="00B63776" w:rsidP="00B63776">
      <w:pPr>
        <w:spacing w:line="60" w:lineRule="auto"/>
        <w:rPr>
          <w:rFonts w:ascii="BrowalliaUPC" w:hAnsi="BrowalliaUPC" w:cs="BrowalliaUPC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6"/>
      </w:tblGrid>
      <w:tr w:rsidR="00B63776" w14:paraId="2DCEA5BA" w14:textId="77777777" w:rsidTr="00B63776">
        <w:tc>
          <w:tcPr>
            <w:tcW w:w="3402" w:type="dxa"/>
            <w:tcMar>
              <w:left w:w="0" w:type="dxa"/>
            </w:tcMar>
          </w:tcPr>
          <w:p w14:paraId="765EDE4C" w14:textId="04B32C63" w:rsidR="00B63776" w:rsidRDefault="00B63776" w:rsidP="00B63776">
            <w:pPr>
              <w:jc w:val="both"/>
              <w:rPr>
                <w:rFonts w:ascii="BrowalliaUPC" w:hAnsi="BrowalliaUPC" w:cs="BrowalliaUPC"/>
                <w:sz w:val="32"/>
              </w:rPr>
            </w:pPr>
            <w:r w:rsidRPr="008B13E4">
              <w:rPr>
                <w:rFonts w:ascii="BrowalliaUPC" w:hAnsi="BrowalliaUPC" w:cs="BrowalliaUPC"/>
                <w:sz w:val="32"/>
                <w:cs/>
              </w:rPr>
              <w:t>มีมติยอมรับโดยสโมสร</w:t>
            </w:r>
            <w:r>
              <w:rPr>
                <w:rFonts w:ascii="BrowalliaUPC" w:hAnsi="BrowalliaUPC" w:cs="BrowalliaUPC" w:hint="cs"/>
                <w:sz w:val="32"/>
                <w:cs/>
              </w:rPr>
              <w:t>อินเทอร์</w:t>
            </w:r>
            <w:r w:rsidRPr="008B13E4">
              <w:rPr>
                <w:rFonts w:ascii="BrowalliaUPC" w:hAnsi="BrowalliaUPC" w:cs="BrowalliaUPC"/>
                <w:sz w:val="32"/>
                <w:cs/>
              </w:rPr>
              <w:t>แรคท์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308307CA" w14:textId="77777777" w:rsidR="00B63776" w:rsidRDefault="00B63776" w:rsidP="00B63776">
            <w:pPr>
              <w:rPr>
                <w:rFonts w:ascii="BrowalliaUPC" w:hAnsi="BrowalliaUPC" w:cs="BrowalliaUPC"/>
                <w:sz w:val="32"/>
              </w:rPr>
            </w:pPr>
          </w:p>
        </w:tc>
      </w:tr>
    </w:tbl>
    <w:p w14:paraId="797B8202" w14:textId="7068EF59" w:rsidR="0016278D" w:rsidRPr="008B13E4" w:rsidRDefault="0016278D" w:rsidP="00B63776">
      <w:pPr>
        <w:spacing w:line="60" w:lineRule="auto"/>
        <w:rPr>
          <w:rFonts w:ascii="BrowalliaUPC" w:hAnsi="BrowalliaUPC" w:cs="BrowalliaUPC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"/>
        <w:gridCol w:w="3080"/>
      </w:tblGrid>
      <w:tr w:rsidR="00B63776" w:rsidRPr="008B13E4" w14:paraId="1AA1A9E2" w14:textId="77777777" w:rsidTr="00B63776"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</w:tcPr>
          <w:p w14:paraId="7457ABA0" w14:textId="77777777" w:rsidR="00B63776" w:rsidRPr="008B13E4" w:rsidRDefault="00B63776" w:rsidP="00B63776">
            <w:pPr>
              <w:rPr>
                <w:rFonts w:ascii="BrowalliaUPC" w:hAnsi="BrowalliaUPC" w:cs="BrowalliaUPC"/>
                <w:sz w:val="32"/>
              </w:rPr>
            </w:pPr>
            <w:r w:rsidRPr="008B13E4">
              <w:rPr>
                <w:rFonts w:ascii="BrowalliaUPC" w:hAnsi="BrowalliaUPC" w:cs="BrowalliaUPC"/>
                <w:sz w:val="32"/>
                <w:cs/>
              </w:rPr>
              <w:t>เมื่อวันที่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60120F" w14:textId="77777777" w:rsidR="00B63776" w:rsidRPr="008B13E4" w:rsidRDefault="00B63776" w:rsidP="0016278D">
            <w:pPr>
              <w:rPr>
                <w:rFonts w:ascii="BrowalliaUPC" w:hAnsi="BrowalliaUPC" w:cs="BrowalliaUPC"/>
                <w:sz w:val="32"/>
              </w:rPr>
            </w:pPr>
          </w:p>
        </w:tc>
      </w:tr>
    </w:tbl>
    <w:p w14:paraId="46FF142D" w14:textId="77777777" w:rsidR="0016278D" w:rsidRPr="008B13E4" w:rsidRDefault="0016278D" w:rsidP="0016278D">
      <w:pPr>
        <w:spacing w:line="120" w:lineRule="auto"/>
        <w:rPr>
          <w:rFonts w:ascii="BrowalliaUPC" w:hAnsi="BrowalliaUPC" w:cs="BrowalliaUPC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1D6D09" w14:paraId="63E4B0E5" w14:textId="77777777" w:rsidTr="001D6D09">
        <w:tc>
          <w:tcPr>
            <w:tcW w:w="2410" w:type="dxa"/>
            <w:tcMar>
              <w:left w:w="0" w:type="dxa"/>
            </w:tcMar>
          </w:tcPr>
          <w:p w14:paraId="7457AD6A" w14:textId="3BEAF370" w:rsidR="001D6D09" w:rsidRDefault="001D6D09" w:rsidP="00133FFB">
            <w:pPr>
              <w:jc w:val="both"/>
              <w:rPr>
                <w:rFonts w:ascii="BrowalliaUPC" w:hAnsi="BrowalliaUPC" w:cs="BrowalliaUPC"/>
                <w:sz w:val="32"/>
              </w:rPr>
            </w:pPr>
            <w:r w:rsidRPr="008B13E4">
              <w:rPr>
                <w:rFonts w:ascii="BrowalliaUPC" w:hAnsi="BrowalliaUPC" w:cs="BrowalliaUPC"/>
                <w:sz w:val="32"/>
                <w:cs/>
              </w:rPr>
              <w:t>เห็นชอบโดยสโมสร</w:t>
            </w:r>
            <w:r>
              <w:rPr>
                <w:rFonts w:ascii="BrowalliaUPC" w:hAnsi="BrowalliaUPC" w:cs="BrowalliaUPC" w:hint="cs"/>
                <w:sz w:val="32"/>
                <w:cs/>
              </w:rPr>
              <w:t>โรตารี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14:paraId="62A4B5F0" w14:textId="77777777" w:rsidR="001D6D09" w:rsidRDefault="001D6D09" w:rsidP="00133FFB">
            <w:pPr>
              <w:rPr>
                <w:rFonts w:ascii="BrowalliaUPC" w:hAnsi="BrowalliaUPC" w:cs="BrowalliaUPC"/>
                <w:sz w:val="32"/>
              </w:rPr>
            </w:pPr>
          </w:p>
        </w:tc>
      </w:tr>
    </w:tbl>
    <w:p w14:paraId="1C891CE9" w14:textId="1CDD3DB2" w:rsidR="001D6D09" w:rsidRPr="001D6D09" w:rsidRDefault="001D6D09" w:rsidP="001D6D09">
      <w:pPr>
        <w:rPr>
          <w:rFonts w:ascii="BrowalliaUPC" w:hAnsi="BrowalliaUPC" w:cs="BrowalliaUPC"/>
          <w:sz w:val="32"/>
          <w:cs/>
        </w:rPr>
      </w:pPr>
      <w:r>
        <w:rPr>
          <w:rFonts w:ascii="BrowalliaUPC" w:hAnsi="BrowalliaUPC" w:cs="BrowalliaUPC" w:hint="cs"/>
          <w:sz w:val="32"/>
          <w:cs/>
        </w:rPr>
        <w:t>(และหากมี) สโมสรโรตารี และ/หรือ สโมสรโรทาแรคท์ที่ร่วมอุปถัมภ์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6D09" w:rsidRPr="008B13E4" w14:paraId="36DC2811" w14:textId="77777777" w:rsidTr="001D6D09"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14:paraId="5320CDE3" w14:textId="77777777" w:rsidR="001D6D09" w:rsidRPr="008B13E4" w:rsidRDefault="001D6D09" w:rsidP="00192C39">
            <w:pPr>
              <w:rPr>
                <w:rFonts w:ascii="BrowalliaUPC" w:hAnsi="BrowalliaUPC" w:cs="BrowalliaUPC"/>
                <w:sz w:val="32"/>
              </w:rPr>
            </w:pPr>
          </w:p>
        </w:tc>
      </w:tr>
    </w:tbl>
    <w:p w14:paraId="36F9D9B6" w14:textId="77777777" w:rsidR="0016278D" w:rsidRPr="008B13E4" w:rsidRDefault="0016278D" w:rsidP="001D6D09">
      <w:pPr>
        <w:spacing w:line="60" w:lineRule="auto"/>
        <w:rPr>
          <w:rFonts w:ascii="BrowalliaUPC" w:hAnsi="BrowalliaUPC" w:cs="BrowalliaUPC"/>
          <w:sz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073"/>
      </w:tblGrid>
      <w:tr w:rsidR="001D6D09" w:rsidRPr="008B13E4" w14:paraId="129FA539" w14:textId="77777777" w:rsidTr="001D6D09">
        <w:tc>
          <w:tcPr>
            <w:tcW w:w="889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187FD4" w14:textId="77777777" w:rsidR="001D6D09" w:rsidRPr="008B13E4" w:rsidRDefault="001D6D09" w:rsidP="001D6D09">
            <w:pPr>
              <w:rPr>
                <w:rFonts w:ascii="BrowalliaUPC" w:hAnsi="BrowalliaUPC" w:cs="BrowalliaUPC"/>
                <w:sz w:val="32"/>
              </w:rPr>
            </w:pPr>
            <w:r w:rsidRPr="008B13E4">
              <w:rPr>
                <w:rFonts w:ascii="BrowalliaUPC" w:hAnsi="BrowalliaUPC" w:cs="BrowalliaUPC"/>
                <w:sz w:val="32"/>
                <w:cs/>
              </w:rPr>
              <w:t>เมื่อวันที่</w:t>
            </w:r>
          </w:p>
        </w:tc>
        <w:tc>
          <w:tcPr>
            <w:tcW w:w="4073" w:type="dxa"/>
            <w:shd w:val="clear" w:color="auto" w:fill="auto"/>
            <w:tcMar>
              <w:left w:w="0" w:type="dxa"/>
              <w:right w:w="0" w:type="dxa"/>
            </w:tcMar>
          </w:tcPr>
          <w:p w14:paraId="00ECAC6E" w14:textId="77777777" w:rsidR="001D6D09" w:rsidRPr="008B13E4" w:rsidRDefault="001D6D09" w:rsidP="00133FFB">
            <w:pPr>
              <w:rPr>
                <w:rFonts w:ascii="BrowalliaUPC" w:hAnsi="BrowalliaUPC" w:cs="BrowalliaUPC"/>
                <w:sz w:val="32"/>
              </w:rPr>
            </w:pPr>
          </w:p>
        </w:tc>
      </w:tr>
    </w:tbl>
    <w:p w14:paraId="42A1733C" w14:textId="77777777" w:rsidR="001D6D09" w:rsidRPr="008B13E4" w:rsidRDefault="001D6D09" w:rsidP="0016278D">
      <w:pPr>
        <w:rPr>
          <w:rFonts w:ascii="BrowalliaUPC" w:hAnsi="BrowalliaUPC" w:cs="BrowalliaUPC"/>
          <w:sz w:val="32"/>
        </w:rPr>
      </w:pPr>
    </w:p>
    <w:p w14:paraId="713B49A4" w14:textId="77777777" w:rsidR="0016278D" w:rsidRPr="008B13E4" w:rsidRDefault="0016278D" w:rsidP="0016278D">
      <w:pPr>
        <w:rPr>
          <w:rFonts w:ascii="EucrosiaUPC" w:hAnsi="EucrosiaUPC" w:cs="EucrosiaUPC"/>
          <w:sz w:val="40"/>
          <w:szCs w:val="40"/>
        </w:rPr>
      </w:pPr>
      <w:r w:rsidRPr="008B13E4">
        <w:rPr>
          <w:rFonts w:ascii="EucrosiaUPC" w:hAnsi="EucrosiaUPC" w:cs="EucrosiaUPC"/>
          <w:sz w:val="40"/>
          <w:szCs w:val="40"/>
          <w:cs/>
        </w:rPr>
        <w:t xml:space="preserve">มาตรา </w:t>
      </w:r>
      <w:r w:rsidRPr="008B13E4">
        <w:rPr>
          <w:rFonts w:ascii="EucrosiaUPC" w:hAnsi="EucrosiaUPC" w:cs="EucrosiaUPC" w:hint="cs"/>
          <w:sz w:val="40"/>
          <w:szCs w:val="40"/>
          <w:cs/>
        </w:rPr>
        <w:t>๑</w:t>
      </w:r>
      <w:r w:rsidRPr="008B13E4">
        <w:rPr>
          <w:rFonts w:ascii="EucrosiaUPC" w:hAnsi="EucrosiaUPC" w:cs="EucrosiaUPC"/>
          <w:sz w:val="40"/>
          <w:szCs w:val="40"/>
          <w:cs/>
        </w:rPr>
        <w:t xml:space="preserve"> </w:t>
      </w:r>
      <w:r w:rsidRPr="008B13E4">
        <w:rPr>
          <w:rFonts w:ascii="EucrosiaUPC" w:hAnsi="EucrosiaUPC" w:cs="EucrosiaUPC" w:hint="cs"/>
          <w:sz w:val="40"/>
          <w:szCs w:val="40"/>
          <w:cs/>
        </w:rPr>
        <w:t xml:space="preserve">— </w:t>
      </w:r>
      <w:r w:rsidRPr="008B13E4">
        <w:rPr>
          <w:rFonts w:ascii="EucrosiaUPC" w:hAnsi="EucrosiaUPC" w:cs="EucrosiaUPC"/>
          <w:sz w:val="40"/>
          <w:szCs w:val="40"/>
          <w:cs/>
        </w:rPr>
        <w:t>บทนิยาม</w:t>
      </w:r>
    </w:p>
    <w:p w14:paraId="0A851ABB" w14:textId="77777777" w:rsidR="0016278D" w:rsidRPr="008B13E4" w:rsidRDefault="0016278D" w:rsidP="000F7935">
      <w:pPr>
        <w:numPr>
          <w:ilvl w:val="0"/>
          <w:numId w:val="2"/>
        </w:numPr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คณะกรรมการบริหาร หมายถึง คณะกรรมการบริหารของสโมสรแห่งนี้</w:t>
      </w:r>
    </w:p>
    <w:p w14:paraId="2F5F3F0B" w14:textId="77777777" w:rsidR="0016278D" w:rsidRPr="008B13E4" w:rsidRDefault="0016278D" w:rsidP="000F7935">
      <w:pPr>
        <w:numPr>
          <w:ilvl w:val="0"/>
          <w:numId w:val="2"/>
        </w:numPr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กรรมการบริหาร หมายถึง กรรมการในคณะกรรมการบริหารของสโมสรแห่งนี้</w:t>
      </w:r>
    </w:p>
    <w:p w14:paraId="74024AEE" w14:textId="77777777" w:rsidR="0016278D" w:rsidRPr="008B13E4" w:rsidRDefault="0016278D" w:rsidP="000F7935">
      <w:pPr>
        <w:numPr>
          <w:ilvl w:val="0"/>
          <w:numId w:val="2"/>
        </w:numPr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สมาชิก หมายถึง สมาชิกของสโมสรแห่งนี้</w:t>
      </w:r>
    </w:p>
    <w:p w14:paraId="170186AC" w14:textId="3F3ED879" w:rsidR="0016278D" w:rsidRPr="008B13E4" w:rsidRDefault="0016278D" w:rsidP="000F7935">
      <w:pPr>
        <w:numPr>
          <w:ilvl w:val="0"/>
          <w:numId w:val="2"/>
        </w:numPr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องค์ประชุม หมายถึง จำนวนน้อยที่สุดของสมาชิกสโมสรที่มาร่วมประชุมเพื่อการลงมติ</w:t>
      </w:r>
      <w:r w:rsidR="001D6D09">
        <w:rPr>
          <w:rFonts w:ascii="BrowalliaUPC" w:hAnsi="BrowalliaUPC" w:cs="BrowalliaUPC" w:hint="cs"/>
          <w:sz w:val="32"/>
          <w:cs/>
        </w:rPr>
        <w:t xml:space="preserve"> คือ</w:t>
      </w:r>
      <w:r w:rsidR="00E26117">
        <w:rPr>
          <w:rFonts w:ascii="BrowalliaUPC" w:hAnsi="BrowalliaUPC" w:cs="BrowalliaUPC" w:hint="cs"/>
          <w:sz w:val="32"/>
          <w:cs/>
        </w:rPr>
        <w:t xml:space="preserve"> </w:t>
      </w:r>
      <w:r w:rsidRPr="008B13E4">
        <w:rPr>
          <w:rFonts w:ascii="BrowalliaUPC" w:hAnsi="BrowalliaUPC" w:cs="BrowalliaUPC"/>
          <w:sz w:val="32"/>
          <w:cs/>
        </w:rPr>
        <w:t>จำนวนเกินกึ่งหนึ่งของสมาชิกสโมสรเพื่อลงมติของสโมสร และจำนวนเกินกึ่งหนึ่งของกรรมการบริหารเพื่อการลงมติของคณะกรรมการบริหาร</w:t>
      </w:r>
    </w:p>
    <w:p w14:paraId="309831DA" w14:textId="69036B1A" w:rsidR="0016278D" w:rsidRDefault="0016278D" w:rsidP="000F7935">
      <w:pPr>
        <w:numPr>
          <w:ilvl w:val="0"/>
          <w:numId w:val="2"/>
        </w:numPr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อาร์ ไอ หมายถึง โรตารีสากล</w:t>
      </w:r>
    </w:p>
    <w:p w14:paraId="4330B9C8" w14:textId="28E2486A" w:rsidR="001D6D09" w:rsidRPr="008B13E4" w:rsidRDefault="001D6D09" w:rsidP="000F7935">
      <w:pPr>
        <w:numPr>
          <w:ilvl w:val="0"/>
          <w:numId w:val="2"/>
        </w:numPr>
        <w:ind w:left="284" w:hanging="284"/>
        <w:rPr>
          <w:rFonts w:ascii="BrowalliaUPC" w:hAnsi="BrowalliaUPC" w:cs="BrowalliaUPC"/>
          <w:sz w:val="32"/>
        </w:rPr>
      </w:pPr>
      <w:r>
        <w:rPr>
          <w:rFonts w:ascii="BrowalliaUPC" w:hAnsi="BrowalliaUPC" w:cs="BrowalliaUPC" w:hint="cs"/>
          <w:sz w:val="32"/>
          <w:cs/>
        </w:rPr>
        <w:t>ผู้อุปถัมภ์ หมายถึง สโมสรโรตารีหรือโรทาแรคท์ที่อุปถัมภ์สโมสรอินเทอร์แรคท์ สโมสรอินเทอร์แรคท์ต้องมีสโมสรโรตารีอุปถัมภ์อย่างน้อยหนึ่งสโมสร</w:t>
      </w:r>
    </w:p>
    <w:p w14:paraId="59BD48F7" w14:textId="77777777" w:rsidR="0016278D" w:rsidRPr="008B13E4" w:rsidRDefault="0016278D" w:rsidP="000F7935">
      <w:pPr>
        <w:numPr>
          <w:ilvl w:val="0"/>
          <w:numId w:val="2"/>
        </w:numPr>
        <w:spacing w:after="120"/>
        <w:ind w:left="284" w:hanging="284"/>
        <w:rPr>
          <w:rFonts w:ascii="BrowalliaUPC" w:hAnsi="BrowalliaUPC" w:cs="BrowalliaUPC"/>
          <w:sz w:val="32"/>
          <w:cs/>
        </w:rPr>
      </w:pPr>
      <w:r w:rsidRPr="008B13E4">
        <w:rPr>
          <w:rFonts w:ascii="BrowalliaUPC" w:hAnsi="BrowalliaUPC" w:cs="BrowalliaUPC"/>
          <w:sz w:val="32"/>
          <w:cs/>
        </w:rPr>
        <w:t xml:space="preserve">ปี หมายถึง ระยะเวลา </w:t>
      </w:r>
      <w:r w:rsidR="002941AA" w:rsidRPr="008B13E4">
        <w:rPr>
          <w:rFonts w:ascii="BrowalliaUPC" w:hAnsi="BrowalliaUPC" w:cs="BrowalliaUPC"/>
          <w:sz w:val="32"/>
        </w:rPr>
        <w:t>12</w:t>
      </w:r>
      <w:r w:rsidRPr="008B13E4">
        <w:rPr>
          <w:rFonts w:ascii="BrowalliaUPC" w:hAnsi="BrowalliaUPC" w:cs="BrowalliaUPC"/>
          <w:sz w:val="32"/>
          <w:cs/>
        </w:rPr>
        <w:t xml:space="preserve"> เดือน เริ่มต้นจากวันที่ </w:t>
      </w:r>
      <w:r w:rsidR="002941AA" w:rsidRPr="008B13E4">
        <w:rPr>
          <w:rFonts w:ascii="BrowalliaUPC" w:hAnsi="BrowalliaUPC" w:cs="BrowalliaUPC"/>
          <w:sz w:val="32"/>
        </w:rPr>
        <w:t>1</w:t>
      </w:r>
      <w:r w:rsidRPr="008B13E4">
        <w:rPr>
          <w:rFonts w:ascii="BrowalliaUPC" w:hAnsi="BrowalliaUPC" w:cs="BrowalliaUPC"/>
          <w:sz w:val="32"/>
          <w:cs/>
        </w:rPr>
        <w:t xml:space="preserve"> กรกฎาคม</w:t>
      </w:r>
    </w:p>
    <w:p w14:paraId="4DA52497" w14:textId="77777777" w:rsidR="0016278D" w:rsidRPr="008B13E4" w:rsidRDefault="0016278D" w:rsidP="00DF12B3">
      <w:pPr>
        <w:spacing w:line="120" w:lineRule="auto"/>
        <w:rPr>
          <w:rFonts w:ascii="BrowalliaUPC" w:hAnsi="BrowalliaUPC" w:cs="BrowalliaUPC"/>
          <w:sz w:val="32"/>
        </w:rPr>
      </w:pPr>
    </w:p>
    <w:p w14:paraId="53798E2B" w14:textId="77777777" w:rsidR="002941AA" w:rsidRPr="008B13E4" w:rsidRDefault="008B13E4" w:rsidP="002941AA">
      <w:pPr>
        <w:pBdr>
          <w:top w:val="single" w:sz="4" w:space="1" w:color="auto"/>
        </w:pBdr>
        <w:rPr>
          <w:rFonts w:ascii="BrowalliaUPC" w:hAnsi="BrowalliaUPC" w:cs="BrowalliaUPC"/>
          <w:i/>
          <w:iCs/>
          <w:sz w:val="32"/>
        </w:rPr>
      </w:pPr>
      <w:r w:rsidRPr="008B13E4">
        <w:rPr>
          <w:rFonts w:ascii="BrowalliaUPC" w:hAnsi="BrowalliaUPC" w:cs="BrowalliaUPC" w:hint="cs"/>
          <w:i/>
          <w:iCs/>
          <w:sz w:val="32"/>
          <w:cs/>
        </w:rPr>
        <w:t>สโมสรอาจเลือกว่าจะกำหนดองค์ประชุมในการลงคะแนนเสียงอย่างไร</w:t>
      </w:r>
    </w:p>
    <w:p w14:paraId="794FF53D" w14:textId="77777777" w:rsidR="002941AA" w:rsidRPr="008B13E4" w:rsidRDefault="002941AA" w:rsidP="0016278D">
      <w:pPr>
        <w:rPr>
          <w:rFonts w:ascii="BrowalliaUPC" w:hAnsi="BrowalliaUPC" w:cs="BrowalliaUPC"/>
          <w:sz w:val="32"/>
        </w:rPr>
      </w:pPr>
    </w:p>
    <w:p w14:paraId="0B801B67" w14:textId="673AC4AD" w:rsidR="00FF1AA2" w:rsidRPr="008B13E4" w:rsidRDefault="004646FD" w:rsidP="008265D9">
      <w:pPr>
        <w:spacing w:after="120"/>
        <w:rPr>
          <w:rFonts w:ascii="EucrosiaUPC" w:hAnsi="EucrosiaUPC" w:cs="EucrosiaUPC"/>
          <w:b/>
          <w:bCs/>
          <w:sz w:val="40"/>
          <w:szCs w:val="40"/>
          <w:cs/>
        </w:rPr>
      </w:pPr>
      <w:r>
        <w:rPr>
          <w:rFonts w:ascii="EucrosiaUPC" w:hAnsi="EucrosiaUPC" w:cs="EucrosiaUPC"/>
          <w:b/>
          <w:bCs/>
          <w:sz w:val="40"/>
          <w:szCs w:val="40"/>
          <w:cs/>
        </w:rPr>
        <w:br w:type="column"/>
      </w:r>
      <w:r w:rsidR="00FF1AA2" w:rsidRPr="008B13E4">
        <w:rPr>
          <w:rFonts w:ascii="EucrosiaUPC" w:hAnsi="EucrosiaUPC" w:cs="EucrosiaUPC"/>
          <w:b/>
          <w:bCs/>
          <w:sz w:val="40"/>
          <w:szCs w:val="40"/>
          <w:cs/>
        </w:rPr>
        <w:lastRenderedPageBreak/>
        <w:t xml:space="preserve">มาตรา </w:t>
      </w:r>
      <w:r w:rsidR="002941AA" w:rsidRPr="008B13E4">
        <w:rPr>
          <w:rFonts w:ascii="EucrosiaUPC" w:hAnsi="EucrosiaUPC" w:cs="EucrosiaUPC" w:hint="cs"/>
          <w:b/>
          <w:bCs/>
          <w:sz w:val="40"/>
          <w:szCs w:val="40"/>
          <w:cs/>
        </w:rPr>
        <w:t>๒</w:t>
      </w:r>
      <w:r w:rsidR="00FF1AA2" w:rsidRPr="008B13E4">
        <w:rPr>
          <w:rFonts w:ascii="EucrosiaUPC" w:hAnsi="EucrosiaUPC" w:cs="EucrosiaUPC"/>
          <w:b/>
          <w:bCs/>
          <w:sz w:val="40"/>
          <w:szCs w:val="40"/>
          <w:cs/>
        </w:rPr>
        <w:t xml:space="preserve"> — การเลือกตั้ง</w:t>
      </w:r>
      <w:r w:rsidR="00DA0D73" w:rsidRPr="008B13E4">
        <w:rPr>
          <w:rFonts w:ascii="EucrosiaUPC" w:hAnsi="EucrosiaUPC" w:cs="EucrosiaUPC" w:hint="cs"/>
          <w:b/>
          <w:bCs/>
          <w:sz w:val="40"/>
          <w:szCs w:val="40"/>
          <w:cs/>
        </w:rPr>
        <w:t>และวาระการดำรงตำแหน่ง</w:t>
      </w:r>
    </w:p>
    <w:p w14:paraId="4CA7E3CF" w14:textId="0C00D73D" w:rsidR="00FF1AA2" w:rsidRPr="008B13E4" w:rsidRDefault="00FF1AA2" w:rsidP="008265D9">
      <w:pPr>
        <w:spacing w:after="120"/>
        <w:ind w:left="284" w:hanging="284"/>
        <w:rPr>
          <w:rFonts w:ascii="BrowalliaUPC" w:hAnsi="BrowalliaUPC" w:cs="BrowalliaUPC"/>
          <w:sz w:val="32"/>
          <w:cs/>
        </w:rPr>
      </w:pPr>
      <w:r w:rsidRPr="008B13E4">
        <w:rPr>
          <w:rFonts w:ascii="BrowalliaUPC" w:hAnsi="BrowalliaUPC" w:cs="BrowalliaUPC"/>
          <w:sz w:val="32"/>
          <w:cs/>
        </w:rPr>
        <w:t>1.</w:t>
      </w:r>
      <w:r w:rsidR="00366D19" w:rsidRPr="008B13E4">
        <w:rPr>
          <w:rFonts w:ascii="BrowalliaUPC" w:hAnsi="BrowalliaUPC" w:cs="BrowalliaUPC"/>
          <w:sz w:val="32"/>
          <w:cs/>
        </w:rPr>
        <w:tab/>
      </w:r>
      <w:r w:rsidRPr="008B13E4">
        <w:rPr>
          <w:rFonts w:ascii="BrowalliaUPC" w:hAnsi="BrowalliaUPC" w:cs="BrowalliaUPC"/>
          <w:sz w:val="32"/>
          <w:cs/>
        </w:rPr>
        <w:t xml:space="preserve">การเลือกตั้งนายกสโมสร อุปนายก เลขานุการ เหรัญญิกและกรรมการบริหารจะมีขึ้นทุกปี  ก่อนวันที่  </w:t>
      </w:r>
      <w:r w:rsidR="00DA0D73" w:rsidRPr="008B13E4">
        <w:rPr>
          <w:rFonts w:ascii="BrowalliaUPC" w:hAnsi="BrowalliaUPC" w:cs="BrowalliaUPC"/>
          <w:sz w:val="32"/>
        </w:rPr>
        <w:t>___________</w:t>
      </w:r>
      <w:r w:rsidR="00366D19" w:rsidRPr="008B13E4">
        <w:rPr>
          <w:rFonts w:ascii="BrowalliaUPC" w:hAnsi="BrowalliaUPC" w:cs="BrowalliaUPC"/>
          <w:sz w:val="32"/>
        </w:rPr>
        <w:t>_________</w:t>
      </w:r>
      <w:r w:rsidR="00DA0D73" w:rsidRPr="008B13E4">
        <w:rPr>
          <w:rFonts w:ascii="BrowalliaUPC" w:hAnsi="BrowalliaUPC" w:cs="BrowalliaUPC"/>
          <w:sz w:val="32"/>
        </w:rPr>
        <w:t>_____</w:t>
      </w:r>
      <w:r w:rsidRPr="008B13E4">
        <w:rPr>
          <w:rFonts w:ascii="BrowalliaUPC" w:hAnsi="BrowalliaUPC" w:cs="BrowalliaUPC"/>
          <w:sz w:val="32"/>
          <w:cs/>
        </w:rPr>
        <w:t xml:space="preserve"> </w:t>
      </w:r>
    </w:p>
    <w:p w14:paraId="5FDB482D" w14:textId="04700861" w:rsidR="00FF1AA2" w:rsidRPr="008B13E4" w:rsidRDefault="00FF1AA2" w:rsidP="008265D9">
      <w:pPr>
        <w:spacing w:after="120"/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2.</w:t>
      </w:r>
      <w:r w:rsidR="00366D19" w:rsidRPr="008B13E4">
        <w:rPr>
          <w:rFonts w:ascii="BrowalliaUPC" w:hAnsi="BrowalliaUPC" w:cs="BrowalliaUPC"/>
          <w:sz w:val="32"/>
          <w:cs/>
        </w:rPr>
        <w:tab/>
      </w:r>
      <w:r w:rsidR="0093582C" w:rsidRPr="008B13E4">
        <w:rPr>
          <w:rFonts w:ascii="BrowalliaUPC" w:hAnsi="BrowalliaUPC" w:cs="BrowalliaUPC"/>
          <w:sz w:val="32"/>
          <w:cs/>
        </w:rPr>
        <w:t>หนึ่งเดือนก่อนการเลือกตั้ง</w:t>
      </w:r>
      <w:r w:rsidR="007166A7" w:rsidRPr="008B13E4">
        <w:rPr>
          <w:rFonts w:ascii="BrowalliaUPC" w:hAnsi="BrowalliaUPC" w:cs="BrowalliaUPC" w:hint="cs"/>
          <w:sz w:val="32"/>
          <w:cs/>
        </w:rPr>
        <w:t xml:space="preserve"> </w:t>
      </w:r>
      <w:r w:rsidRPr="008B13E4">
        <w:rPr>
          <w:rFonts w:ascii="BrowalliaUPC" w:hAnsi="BrowalliaUPC" w:cs="BrowalliaUPC"/>
          <w:sz w:val="32"/>
          <w:cs/>
        </w:rPr>
        <w:t>การเสนอชื่อ</w:t>
      </w:r>
      <w:r w:rsidR="0093582C" w:rsidRPr="008B13E4">
        <w:rPr>
          <w:rFonts w:ascii="BrowalliaUPC" w:hAnsi="BrowalliaUPC" w:cs="BrowalliaUPC"/>
          <w:sz w:val="32"/>
          <w:cs/>
        </w:rPr>
        <w:t>นายกสโมสร อุปนายก เลขานุการ เหรัญญิกและกรรมการบริหาร</w:t>
      </w:r>
      <w:r w:rsidR="001D6D09">
        <w:rPr>
          <w:rFonts w:ascii="BrowalliaUPC" w:hAnsi="BrowalliaUPC" w:cs="BrowalliaUPC" w:hint="cs"/>
          <w:sz w:val="32"/>
          <w:cs/>
        </w:rPr>
        <w:t>อาจจะ</w:t>
      </w:r>
      <w:r w:rsidRPr="008B13E4">
        <w:rPr>
          <w:rFonts w:ascii="BrowalliaUPC" w:hAnsi="BrowalliaUPC" w:cs="BrowalliaUPC"/>
          <w:sz w:val="32"/>
          <w:cs/>
        </w:rPr>
        <w:t>เป็นลายลักษณ์อักษร</w:t>
      </w:r>
      <w:r w:rsidR="001D6D09">
        <w:rPr>
          <w:rFonts w:ascii="BrowalliaUPC" w:hAnsi="BrowalliaUPC" w:cs="BrowalliaUPC" w:hint="cs"/>
          <w:sz w:val="32"/>
          <w:cs/>
        </w:rPr>
        <w:t>หรือ</w:t>
      </w:r>
      <w:r w:rsidR="005627EE" w:rsidRPr="008B13E4">
        <w:rPr>
          <w:rFonts w:ascii="BrowalliaUPC" w:hAnsi="BrowalliaUPC" w:cs="BrowalliaUPC"/>
          <w:sz w:val="32"/>
          <w:cs/>
        </w:rPr>
        <w:t>ทำโดยสมาชิกในที่ประชุม</w:t>
      </w:r>
      <w:r w:rsidRPr="008B13E4">
        <w:rPr>
          <w:rFonts w:ascii="BrowalliaUPC" w:hAnsi="BrowalliaUPC" w:cs="BrowalliaUPC"/>
          <w:sz w:val="32"/>
          <w:cs/>
        </w:rPr>
        <w:t xml:space="preserve"> ผู้สมัครที่ได้รับคะแนนเสียงส่วนใหญ่ซึ่งอยู่ </w:t>
      </w:r>
      <w:r w:rsidR="000D68C6">
        <w:rPr>
          <w:rFonts w:ascii="BrowalliaUPC" w:hAnsi="BrowalliaUPC" w:cs="BrowalliaUPC"/>
          <w:sz w:val="32"/>
          <w:cs/>
        </w:rPr>
        <w:br/>
      </w:r>
      <w:r w:rsidRPr="008B13E4">
        <w:rPr>
          <w:rFonts w:ascii="BrowalliaUPC" w:hAnsi="BrowalliaUPC" w:cs="BrowalliaUPC"/>
          <w:sz w:val="32"/>
          <w:cs/>
        </w:rPr>
        <w:t>ณ ที่ประชุมและเป็นสมาชิกที่</w:t>
      </w:r>
      <w:r w:rsidR="004B22F4">
        <w:rPr>
          <w:rFonts w:ascii="BrowalliaUPC" w:hAnsi="BrowalliaUPC" w:cs="BrowalliaUPC" w:hint="cs"/>
          <w:sz w:val="32"/>
          <w:cs/>
        </w:rPr>
        <w:t>ปฏิบัติตามข้อกำหนดอย่าง</w:t>
      </w:r>
      <w:r w:rsidRPr="008B13E4">
        <w:rPr>
          <w:rFonts w:ascii="BrowalliaUPC" w:hAnsi="BrowalliaUPC" w:cs="BrowalliaUPC"/>
          <w:sz w:val="32"/>
          <w:cs/>
        </w:rPr>
        <w:t>ครบถ้วน จึงจะได้รับการเลือกตั้ง</w:t>
      </w:r>
    </w:p>
    <w:p w14:paraId="7A6CC73A" w14:textId="77777777" w:rsidR="00FF1AA2" w:rsidRPr="008B13E4" w:rsidRDefault="00FF1AA2" w:rsidP="008265D9">
      <w:pPr>
        <w:spacing w:after="120"/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3.</w:t>
      </w:r>
      <w:r w:rsidR="00366D19" w:rsidRPr="008B13E4">
        <w:rPr>
          <w:rFonts w:ascii="BrowalliaUPC" w:hAnsi="BrowalliaUPC" w:cs="BrowalliaUPC"/>
          <w:sz w:val="32"/>
          <w:cs/>
        </w:rPr>
        <w:tab/>
      </w:r>
      <w:r w:rsidR="005627EE" w:rsidRPr="008B13E4">
        <w:rPr>
          <w:rFonts w:ascii="BrowalliaUPC" w:hAnsi="BrowalliaUPC" w:cs="BrowalliaUPC"/>
          <w:sz w:val="32"/>
          <w:cs/>
        </w:rPr>
        <w:t>วิธีการเลือกตั้งจะเป็น</w:t>
      </w:r>
      <w:r w:rsidR="005627EE" w:rsidRPr="008B13E4">
        <w:rPr>
          <w:rFonts w:ascii="BrowalliaUPC" w:hAnsi="BrowalliaUPC" w:cs="BrowalliaUPC"/>
          <w:sz w:val="32"/>
        </w:rPr>
        <w:t>_______________________________________</w:t>
      </w:r>
    </w:p>
    <w:p w14:paraId="3A23F6F4" w14:textId="0936C8C3" w:rsidR="005627EE" w:rsidRPr="008B13E4" w:rsidRDefault="005627EE" w:rsidP="008265D9">
      <w:pPr>
        <w:spacing w:after="120"/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</w:rPr>
        <w:t>4.</w:t>
      </w:r>
      <w:r w:rsidR="00366D19" w:rsidRPr="008B13E4">
        <w:rPr>
          <w:rFonts w:ascii="BrowalliaUPC" w:hAnsi="BrowalliaUPC" w:cs="BrowalliaUPC"/>
          <w:sz w:val="32"/>
          <w:cs/>
        </w:rPr>
        <w:tab/>
      </w:r>
      <w:r w:rsidRPr="008B13E4">
        <w:rPr>
          <w:rFonts w:ascii="BrowalliaUPC" w:hAnsi="BrowalliaUPC" w:cs="BrowalliaUPC"/>
          <w:sz w:val="32"/>
          <w:cs/>
        </w:rPr>
        <w:t>หากมีตำแหน่งเจ้าหน้าที่หรือกรรมการบริหารว่างลง</w:t>
      </w:r>
      <w:r w:rsidR="00366D19" w:rsidRPr="008B13E4">
        <w:rPr>
          <w:rFonts w:ascii="BrowalliaUPC" w:hAnsi="BrowalliaUPC" w:cs="BrowalliaUPC" w:hint="cs"/>
          <w:sz w:val="32"/>
          <w:cs/>
        </w:rPr>
        <w:t xml:space="preserve"> </w:t>
      </w:r>
      <w:r w:rsidRPr="008B13E4">
        <w:rPr>
          <w:rFonts w:ascii="BrowalliaUPC" w:hAnsi="BrowalliaUPC" w:cs="BrowalliaUPC"/>
          <w:sz w:val="32"/>
          <w:cs/>
        </w:rPr>
        <w:t>กรรมการบริหารที่เหลือจะแต่งตั้งตำแหน่งที่ว่างลง</w:t>
      </w:r>
      <w:r w:rsidR="00E26117" w:rsidRPr="0022104A">
        <w:rPr>
          <w:rFonts w:ascii="BrowalliaUPC" w:hAnsi="BrowalliaUPC" w:cs="BrowalliaUPC" w:hint="cs"/>
          <w:sz w:val="32"/>
          <w:cs/>
        </w:rPr>
        <w:t>ตามวาระการดำรงตำแหน่งที่เหลืออยู่</w:t>
      </w:r>
    </w:p>
    <w:p w14:paraId="10C5C449" w14:textId="77777777" w:rsidR="005627EE" w:rsidRPr="008B13E4" w:rsidRDefault="005627EE" w:rsidP="008265D9">
      <w:pPr>
        <w:spacing w:after="120"/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</w:rPr>
        <w:t>5.</w:t>
      </w:r>
      <w:r w:rsidR="00366D19" w:rsidRPr="008B13E4">
        <w:rPr>
          <w:rFonts w:ascii="BrowalliaUPC" w:hAnsi="BrowalliaUPC" w:cs="BrowalliaUPC"/>
          <w:sz w:val="32"/>
          <w:cs/>
        </w:rPr>
        <w:tab/>
      </w:r>
      <w:r w:rsidRPr="008B13E4">
        <w:rPr>
          <w:rFonts w:ascii="BrowalliaUPC" w:hAnsi="BrowalliaUPC" w:cs="BrowalliaUPC"/>
          <w:sz w:val="32"/>
          <w:cs/>
        </w:rPr>
        <w:t>วาระการดำรงตำแหน่งของแต่ละตำแหน่งมีดังนี้</w:t>
      </w:r>
    </w:p>
    <w:p w14:paraId="0E07EF9A" w14:textId="77777777" w:rsidR="005627EE" w:rsidRPr="008B13E4" w:rsidRDefault="005627EE" w:rsidP="002941AA">
      <w:pPr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นายก – หนึ่งปี</w:t>
      </w:r>
    </w:p>
    <w:p w14:paraId="617F9A92" w14:textId="77777777" w:rsidR="005627EE" w:rsidRPr="008B13E4" w:rsidRDefault="005627EE" w:rsidP="002941AA">
      <w:pPr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อุปนายก</w:t>
      </w:r>
      <w:r w:rsidR="004E7EEC" w:rsidRPr="008B13E4">
        <w:rPr>
          <w:rFonts w:ascii="BrowalliaUPC" w:hAnsi="BrowalliaUPC" w:cs="BrowalliaUPC"/>
          <w:sz w:val="32"/>
          <w:cs/>
        </w:rPr>
        <w:t xml:space="preserve"> </w:t>
      </w:r>
      <w:r w:rsidRPr="008B13E4">
        <w:rPr>
          <w:rFonts w:ascii="BrowalliaUPC" w:hAnsi="BrowalliaUPC" w:cs="BrowalliaUPC"/>
          <w:sz w:val="32"/>
          <w:cs/>
        </w:rPr>
        <w:t>-</w:t>
      </w:r>
      <w:r w:rsidR="004E7EEC" w:rsidRPr="008B13E4">
        <w:rPr>
          <w:rFonts w:ascii="BrowalliaUPC" w:hAnsi="BrowalliaUPC" w:cs="BrowalliaUPC"/>
          <w:sz w:val="32"/>
        </w:rPr>
        <w:t xml:space="preserve"> </w:t>
      </w:r>
      <w:r w:rsidRPr="008B13E4">
        <w:rPr>
          <w:rFonts w:ascii="BrowalliaUPC" w:hAnsi="BrowalliaUPC" w:cs="BrowalliaUPC"/>
          <w:sz w:val="32"/>
        </w:rPr>
        <w:t>________</w:t>
      </w:r>
      <w:r w:rsidR="004E7EEC" w:rsidRPr="008B13E4">
        <w:rPr>
          <w:rFonts w:ascii="BrowalliaUPC" w:hAnsi="BrowalliaUPC" w:cs="BrowalliaUPC"/>
          <w:sz w:val="32"/>
        </w:rPr>
        <w:t>__________</w:t>
      </w:r>
      <w:r w:rsidRPr="008B13E4">
        <w:rPr>
          <w:rFonts w:ascii="BrowalliaUPC" w:hAnsi="BrowalliaUPC" w:cs="BrowalliaUPC"/>
          <w:sz w:val="32"/>
        </w:rPr>
        <w:t>_______</w:t>
      </w:r>
    </w:p>
    <w:p w14:paraId="7759B2A5" w14:textId="77777777" w:rsidR="004E7EEC" w:rsidRPr="008B13E4" w:rsidRDefault="00C474F5" w:rsidP="002941AA">
      <w:pPr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เลขานุการ -</w:t>
      </w:r>
      <w:r w:rsidRPr="008B13E4">
        <w:rPr>
          <w:rFonts w:ascii="BrowalliaUPC" w:hAnsi="BrowalliaUPC" w:cs="BrowalliaUPC"/>
          <w:sz w:val="32"/>
        </w:rPr>
        <w:t xml:space="preserve"> _________________________</w:t>
      </w:r>
    </w:p>
    <w:p w14:paraId="47275B74" w14:textId="77777777" w:rsidR="00C474F5" w:rsidRPr="008B13E4" w:rsidRDefault="002941AA" w:rsidP="002941AA">
      <w:pPr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 w:hint="cs"/>
          <w:sz w:val="32"/>
          <w:cs/>
        </w:rPr>
        <w:t>เหรัญญิก</w:t>
      </w:r>
      <w:r w:rsidR="00344E9D" w:rsidRPr="008B13E4">
        <w:rPr>
          <w:rFonts w:ascii="BrowalliaUPC" w:hAnsi="BrowalliaUPC" w:cs="BrowalliaUPC"/>
          <w:sz w:val="32"/>
          <w:cs/>
        </w:rPr>
        <w:t xml:space="preserve"> -</w:t>
      </w:r>
      <w:r w:rsidR="00344E9D" w:rsidRPr="008B13E4">
        <w:rPr>
          <w:rFonts w:ascii="BrowalliaUPC" w:hAnsi="BrowalliaUPC" w:cs="BrowalliaUPC"/>
          <w:sz w:val="32"/>
        </w:rPr>
        <w:t xml:space="preserve"> ____________________________</w:t>
      </w:r>
    </w:p>
    <w:p w14:paraId="4BEC4031" w14:textId="77777777" w:rsidR="00344E9D" w:rsidRPr="008B13E4" w:rsidRDefault="00344E9D" w:rsidP="00DF12B3">
      <w:pPr>
        <w:spacing w:after="120"/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กรรมการบริหาร -</w:t>
      </w:r>
      <w:r w:rsidRPr="008B13E4">
        <w:rPr>
          <w:rFonts w:ascii="BrowalliaUPC" w:hAnsi="BrowalliaUPC" w:cs="BrowalliaUPC"/>
          <w:sz w:val="32"/>
        </w:rPr>
        <w:t xml:space="preserve"> _________________________</w:t>
      </w:r>
    </w:p>
    <w:p w14:paraId="4167637B" w14:textId="77777777" w:rsidR="00FF1AA2" w:rsidRPr="008B13E4" w:rsidRDefault="00FF1AA2" w:rsidP="00DF12B3">
      <w:pPr>
        <w:spacing w:line="120" w:lineRule="auto"/>
        <w:rPr>
          <w:rFonts w:ascii="BrowalliaUPC" w:hAnsi="BrowalliaUPC" w:cs="BrowalliaUPC"/>
          <w:sz w:val="32"/>
        </w:rPr>
      </w:pPr>
    </w:p>
    <w:p w14:paraId="36602AB2" w14:textId="755D0D25" w:rsidR="002941AA" w:rsidRPr="008B13E4" w:rsidRDefault="008B13E4" w:rsidP="002941AA">
      <w:pPr>
        <w:pBdr>
          <w:top w:val="single" w:sz="4" w:space="1" w:color="auto"/>
        </w:pBdr>
        <w:spacing w:after="120"/>
        <w:rPr>
          <w:rFonts w:ascii="BrowalliaUPC" w:hAnsi="BrowalliaUPC" w:cs="BrowalliaUPC"/>
          <w:i/>
          <w:iCs/>
          <w:sz w:val="32"/>
          <w:cs/>
        </w:rPr>
      </w:pPr>
      <w:r w:rsidRPr="008B13E4">
        <w:rPr>
          <w:rFonts w:ascii="BrowalliaUPC" w:hAnsi="BrowalliaUPC" w:cs="BrowalliaUPC" w:hint="cs"/>
          <w:i/>
          <w:iCs/>
          <w:sz w:val="32"/>
          <w:cs/>
        </w:rPr>
        <w:t>ธรรมนูญมาตรฐานของสโมสร</w:t>
      </w:r>
      <w:r w:rsidR="000D68C6">
        <w:rPr>
          <w:rFonts w:ascii="BrowalliaUPC" w:hAnsi="BrowalliaUPC" w:cs="BrowalliaUPC" w:hint="cs"/>
          <w:i/>
          <w:iCs/>
          <w:sz w:val="32"/>
          <w:cs/>
        </w:rPr>
        <w:t>อินเทอร์</w:t>
      </w:r>
      <w:r w:rsidRPr="008B13E4">
        <w:rPr>
          <w:rFonts w:ascii="BrowalliaUPC" w:hAnsi="BrowalliaUPC" w:cs="BrowalliaUPC" w:hint="cs"/>
          <w:i/>
          <w:iCs/>
          <w:sz w:val="32"/>
          <w:cs/>
        </w:rPr>
        <w:t>แรคท์กำหนดให้ระบุแนวทางปฏิบัติในการเลือกตั้งเอาไว้ในข้อบังคับ แต่ไม่ว่าจะอย่างไรก็ตาม</w:t>
      </w:r>
      <w:r w:rsidR="00EB6450">
        <w:rPr>
          <w:rFonts w:ascii="BrowalliaUPC" w:hAnsi="BrowalliaUPC" w:cs="BrowalliaUPC" w:hint="cs"/>
          <w:i/>
          <w:iCs/>
          <w:sz w:val="32"/>
          <w:cs/>
        </w:rPr>
        <w:t>ในการเลือกตั้ง</w:t>
      </w:r>
      <w:r w:rsidRPr="008B13E4">
        <w:rPr>
          <w:rFonts w:ascii="BrowalliaUPC" w:hAnsi="BrowalliaUPC" w:cs="BrowalliaUPC" w:hint="cs"/>
          <w:i/>
          <w:iCs/>
          <w:sz w:val="32"/>
          <w:cs/>
        </w:rPr>
        <w:t xml:space="preserve"> ควรเป็นเพียงคะแนนเสียงข้างมากของสมาชิกที่มาประชุม</w:t>
      </w:r>
      <w:r w:rsidR="000D68C6">
        <w:rPr>
          <w:rFonts w:ascii="BrowalliaUPC" w:hAnsi="BrowalliaUPC" w:cs="BrowalliaUPC" w:hint="cs"/>
          <w:i/>
          <w:iCs/>
          <w:sz w:val="32"/>
          <w:cs/>
        </w:rPr>
        <w:t xml:space="preserve"> </w:t>
      </w:r>
      <w:r w:rsidRPr="008B13E4">
        <w:rPr>
          <w:rFonts w:ascii="BrowalliaUPC" w:hAnsi="BrowalliaUPC" w:cs="BrowalliaUPC" w:hint="cs"/>
          <w:i/>
          <w:iCs/>
          <w:sz w:val="32"/>
          <w:cs/>
        </w:rPr>
        <w:t>และเป็นสมาชิกที่มีคุณสมบัติครบถ้วน</w:t>
      </w:r>
    </w:p>
    <w:p w14:paraId="2252AD4E" w14:textId="77777777" w:rsidR="002941AA" w:rsidRPr="008B13E4" w:rsidRDefault="002941AA" w:rsidP="000A12C4">
      <w:pPr>
        <w:pBdr>
          <w:top w:val="single" w:sz="4" w:space="1" w:color="auto"/>
        </w:pBdr>
        <w:rPr>
          <w:rFonts w:ascii="BrowalliaUPC" w:hAnsi="BrowalliaUPC" w:cs="BrowalliaUPC"/>
          <w:sz w:val="32"/>
        </w:rPr>
      </w:pPr>
    </w:p>
    <w:p w14:paraId="58CF5D7B" w14:textId="77777777" w:rsidR="00FF1AA2" w:rsidRPr="008B13E4" w:rsidRDefault="00FF1AA2" w:rsidP="008265D9">
      <w:pPr>
        <w:spacing w:after="120"/>
        <w:rPr>
          <w:rFonts w:ascii="EucrosiaUPC" w:hAnsi="EucrosiaUPC" w:cs="EucrosiaUPC"/>
          <w:b/>
          <w:bCs/>
          <w:sz w:val="40"/>
          <w:szCs w:val="40"/>
        </w:rPr>
      </w:pPr>
      <w:r w:rsidRPr="008B13E4">
        <w:rPr>
          <w:rFonts w:ascii="EucrosiaUPC" w:hAnsi="EucrosiaUPC" w:cs="EucrosiaUPC"/>
          <w:b/>
          <w:bCs/>
          <w:sz w:val="40"/>
          <w:szCs w:val="40"/>
          <w:cs/>
        </w:rPr>
        <w:t xml:space="preserve">มาตรา </w:t>
      </w:r>
      <w:r w:rsidR="002941AA" w:rsidRPr="008B13E4">
        <w:rPr>
          <w:rFonts w:ascii="EucrosiaUPC" w:hAnsi="EucrosiaUPC" w:cs="EucrosiaUPC" w:hint="cs"/>
          <w:b/>
          <w:bCs/>
          <w:sz w:val="40"/>
          <w:szCs w:val="40"/>
          <w:cs/>
        </w:rPr>
        <w:t>๓</w:t>
      </w:r>
      <w:r w:rsidRPr="008B13E4">
        <w:rPr>
          <w:rFonts w:ascii="EucrosiaUPC" w:hAnsi="EucrosiaUPC" w:cs="EucrosiaUPC"/>
          <w:b/>
          <w:bCs/>
          <w:sz w:val="40"/>
          <w:szCs w:val="40"/>
          <w:cs/>
        </w:rPr>
        <w:t xml:space="preserve"> — หน้าที่ของเจ้าหน้าที่</w:t>
      </w:r>
    </w:p>
    <w:p w14:paraId="264210DA" w14:textId="6FE6F331" w:rsidR="002941AA" w:rsidRPr="008B13E4" w:rsidRDefault="002941AA" w:rsidP="002941AA">
      <w:pPr>
        <w:spacing w:after="120"/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</w:rPr>
        <w:t>1.</w:t>
      </w:r>
      <w:r w:rsidRPr="008B13E4">
        <w:rPr>
          <w:rFonts w:ascii="BrowalliaUPC" w:hAnsi="BrowalliaUPC" w:cs="BrowalliaUPC"/>
          <w:sz w:val="32"/>
          <w:cs/>
        </w:rPr>
        <w:tab/>
      </w:r>
      <w:r w:rsidR="00FF1AA2" w:rsidRPr="008B13E4">
        <w:rPr>
          <w:rFonts w:ascii="BrowalliaUPC" w:hAnsi="BrowalliaUPC" w:cs="BrowalliaUPC"/>
          <w:sz w:val="32"/>
          <w:cs/>
        </w:rPr>
        <w:t>นายกสโมสรจะเป็นประธานการประชุม</w:t>
      </w:r>
      <w:r w:rsidR="000D68C6">
        <w:rPr>
          <w:rFonts w:ascii="BrowalliaUPC" w:hAnsi="BrowalliaUPC" w:cs="BrowalliaUPC" w:hint="cs"/>
          <w:sz w:val="32"/>
          <w:cs/>
        </w:rPr>
        <w:t>ปกติและการประชุมพิเศษ</w:t>
      </w:r>
      <w:r w:rsidR="00FF1AA2" w:rsidRPr="008B13E4">
        <w:rPr>
          <w:rFonts w:ascii="BrowalliaUPC" w:hAnsi="BrowalliaUPC" w:cs="BrowalliaUPC"/>
          <w:sz w:val="32"/>
          <w:cs/>
        </w:rPr>
        <w:t>ของสโมสรและของคณะกรรมการบริหาร</w:t>
      </w:r>
      <w:r w:rsidR="00366D19" w:rsidRPr="008B13E4">
        <w:rPr>
          <w:rFonts w:ascii="BrowalliaUPC" w:hAnsi="BrowalliaUPC" w:cs="BrowalliaUPC" w:hint="cs"/>
          <w:sz w:val="32"/>
          <w:cs/>
        </w:rPr>
        <w:t xml:space="preserve"> </w:t>
      </w:r>
      <w:r w:rsidR="00FF1AA2" w:rsidRPr="008B13E4">
        <w:rPr>
          <w:rFonts w:ascii="BrowalliaUPC" w:hAnsi="BrowalliaUPC" w:cs="BrowalliaUPC"/>
          <w:sz w:val="32"/>
          <w:cs/>
        </w:rPr>
        <w:t xml:space="preserve"> นายกสโมสรจะแต่งตั้งคณะกรรมการ</w:t>
      </w:r>
      <w:r w:rsidR="00EB6450">
        <w:rPr>
          <w:rFonts w:ascii="BrowalliaUPC" w:hAnsi="BrowalliaUPC" w:cs="BrowalliaUPC" w:hint="cs"/>
          <w:sz w:val="32"/>
          <w:cs/>
        </w:rPr>
        <w:t>หลัก</w:t>
      </w:r>
      <w:r w:rsidR="00FF1AA2" w:rsidRPr="008B13E4">
        <w:rPr>
          <w:rFonts w:ascii="BrowalliaUPC" w:hAnsi="BrowalliaUPC" w:cs="BrowalliaUPC"/>
          <w:sz w:val="32"/>
          <w:cs/>
        </w:rPr>
        <w:t>และคณะกรรมการพิเศษโดยได้รับการอนุมัติจากคณะกรรมการบริหาร และจะเป็นผู้แต่งตั้งเมื่อมีตำแหน่งในคณะกรรมการบริหารว่างลงเช่นกัน</w:t>
      </w:r>
      <w:r w:rsidR="00D330E1">
        <w:rPr>
          <w:rFonts w:ascii="BrowalliaUPC" w:hAnsi="BrowalliaUPC" w:cs="BrowalliaUPC" w:hint="cs"/>
          <w:sz w:val="32"/>
          <w:cs/>
        </w:rPr>
        <w:t xml:space="preserve"> </w:t>
      </w:r>
      <w:r w:rsidR="00FF1AA2" w:rsidRPr="008B13E4">
        <w:rPr>
          <w:rFonts w:ascii="BrowalliaUPC" w:hAnsi="BrowalliaUPC" w:cs="BrowalliaUPC"/>
          <w:sz w:val="32"/>
          <w:cs/>
        </w:rPr>
        <w:t>จนกระทั่งมีการเลือกตั้งปกติครั้งต่อไปของสโมสร  และจะเป็นกรรมการโดยตำแหน่งในคณะกรรมการทั้งปวง  นายกสโมสรจะต้องติดต่อกับสโมสรอุปถัมภ์</w:t>
      </w:r>
      <w:r w:rsidR="001A21E6" w:rsidRPr="008B13E4">
        <w:rPr>
          <w:rFonts w:ascii="BrowalliaUPC" w:hAnsi="BrowalliaUPC" w:cs="BrowalliaUPC"/>
          <w:sz w:val="32"/>
          <w:cs/>
        </w:rPr>
        <w:t>อย่างสม่ำเสมอ</w:t>
      </w:r>
    </w:p>
    <w:p w14:paraId="4F8D3484" w14:textId="1D76E691" w:rsidR="00FF1AA2" w:rsidRPr="008B13E4" w:rsidRDefault="002941AA" w:rsidP="002941AA">
      <w:pPr>
        <w:spacing w:after="120"/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</w:rPr>
        <w:t>2.</w:t>
      </w:r>
      <w:r w:rsidRPr="008B13E4">
        <w:rPr>
          <w:rFonts w:ascii="BrowalliaUPC" w:hAnsi="BrowalliaUPC" w:cs="BrowalliaUPC"/>
          <w:sz w:val="32"/>
          <w:cs/>
        </w:rPr>
        <w:tab/>
      </w:r>
      <w:r w:rsidR="00FF1AA2" w:rsidRPr="008B13E4">
        <w:rPr>
          <w:rFonts w:ascii="BrowalliaUPC" w:hAnsi="BrowalliaUPC" w:cs="BrowalliaUPC"/>
          <w:sz w:val="32"/>
          <w:cs/>
        </w:rPr>
        <w:t>อุปนายกจะทำหน้าที่</w:t>
      </w:r>
      <w:r w:rsidR="001A21E6" w:rsidRPr="008B13E4">
        <w:rPr>
          <w:rFonts w:ascii="BrowalliaUPC" w:hAnsi="BrowalliaUPC" w:cs="BrowalliaUPC"/>
          <w:sz w:val="32"/>
          <w:cs/>
        </w:rPr>
        <w:t>แทนนายกสโมสร</w:t>
      </w:r>
      <w:r w:rsidR="00FF1AA2" w:rsidRPr="008B13E4">
        <w:rPr>
          <w:rFonts w:ascii="BrowalliaUPC" w:hAnsi="BrowalliaUPC" w:cs="BrowalliaUPC"/>
          <w:sz w:val="32"/>
          <w:cs/>
        </w:rPr>
        <w:t>เมื่อมีการปลดนายกสโมสรจากตำแหน่ง</w:t>
      </w:r>
      <w:r w:rsidR="00EB6450">
        <w:rPr>
          <w:rFonts w:ascii="BrowalliaUPC" w:hAnsi="BrowalliaUPC" w:cs="BrowalliaUPC" w:hint="cs"/>
          <w:sz w:val="32"/>
          <w:cs/>
        </w:rPr>
        <w:t xml:space="preserve"> </w:t>
      </w:r>
      <w:r w:rsidR="00FF1AA2" w:rsidRPr="008B13E4">
        <w:rPr>
          <w:rFonts w:ascii="BrowalliaUPC" w:hAnsi="BrowalliaUPC" w:cs="BrowalliaUPC"/>
          <w:sz w:val="32"/>
          <w:cs/>
        </w:rPr>
        <w:t>ไม่ว่าจะด้วยเหตุผลใดก็ตาม และ</w:t>
      </w:r>
      <w:r w:rsidR="00D330E1">
        <w:rPr>
          <w:rFonts w:ascii="BrowalliaUPC" w:hAnsi="BrowalliaUPC" w:cs="BrowalliaUPC" w:hint="cs"/>
          <w:sz w:val="32"/>
          <w:cs/>
        </w:rPr>
        <w:t>เป็นประธานในการประชุมทุกครั้งของสโมสรและคณะกรรมการบริหารสโมสร</w:t>
      </w:r>
      <w:r w:rsidR="00EB6450">
        <w:rPr>
          <w:rFonts w:ascii="BrowalliaUPC" w:hAnsi="BrowalliaUPC" w:cs="BrowalliaUPC" w:hint="cs"/>
          <w:sz w:val="32"/>
          <w:cs/>
        </w:rPr>
        <w:t xml:space="preserve"> </w:t>
      </w:r>
      <w:r w:rsidR="00FF1AA2" w:rsidRPr="008B13E4">
        <w:rPr>
          <w:rFonts w:ascii="BrowalliaUPC" w:hAnsi="BrowalliaUPC" w:cs="BrowalliaUPC"/>
          <w:sz w:val="32"/>
          <w:cs/>
        </w:rPr>
        <w:t>เมื่อนายกสโมสรไม่อยู่</w:t>
      </w:r>
    </w:p>
    <w:p w14:paraId="77248411" w14:textId="6ED65132" w:rsidR="00FF1AA2" w:rsidRPr="008B13E4" w:rsidRDefault="00FF1AA2" w:rsidP="002941AA">
      <w:pPr>
        <w:spacing w:after="120"/>
        <w:ind w:left="284" w:hanging="284"/>
        <w:rPr>
          <w:rFonts w:ascii="BrowalliaUPC" w:hAnsi="BrowalliaUPC" w:cs="BrowalliaUPC"/>
          <w:sz w:val="32"/>
          <w:cs/>
        </w:rPr>
      </w:pPr>
      <w:r w:rsidRPr="008B13E4">
        <w:rPr>
          <w:rFonts w:ascii="BrowalliaUPC" w:hAnsi="BrowalliaUPC" w:cs="BrowalliaUPC"/>
          <w:sz w:val="32"/>
          <w:cs/>
        </w:rPr>
        <w:t>3.</w:t>
      </w:r>
      <w:r w:rsidRPr="008B13E4">
        <w:rPr>
          <w:rFonts w:ascii="BrowalliaUPC" w:hAnsi="BrowalliaUPC" w:cs="BrowalliaUPC"/>
          <w:sz w:val="32"/>
          <w:cs/>
        </w:rPr>
        <w:tab/>
        <w:t>เลขานุการทำหน้าที่</w:t>
      </w:r>
      <w:r w:rsidR="00E26117" w:rsidRPr="0022104A">
        <w:rPr>
          <w:rFonts w:ascii="BrowalliaUPC" w:hAnsi="BrowalliaUPC" w:cs="BrowalliaUPC" w:hint="cs"/>
          <w:sz w:val="32"/>
          <w:cs/>
        </w:rPr>
        <w:t>เก็บรักษา</w:t>
      </w:r>
      <w:r w:rsidRPr="008B13E4">
        <w:rPr>
          <w:rFonts w:ascii="BrowalliaUPC" w:hAnsi="BrowalliaUPC" w:cs="BrowalliaUPC"/>
          <w:sz w:val="32"/>
          <w:cs/>
        </w:rPr>
        <w:t xml:space="preserve">บันทึกต่างๆ ของสโมสร </w:t>
      </w:r>
      <w:r w:rsidR="00D330E1">
        <w:rPr>
          <w:rFonts w:ascii="BrowalliaUPC" w:hAnsi="BrowalliaUPC" w:cs="BrowalliaUPC" w:hint="cs"/>
          <w:sz w:val="32"/>
          <w:cs/>
        </w:rPr>
        <w:t>และ</w:t>
      </w:r>
      <w:r w:rsidR="00E26117" w:rsidRPr="0022104A">
        <w:rPr>
          <w:rFonts w:ascii="BrowalliaUPC" w:hAnsi="BrowalliaUPC" w:cs="BrowalliaUPC" w:hint="cs"/>
          <w:sz w:val="32"/>
          <w:cs/>
        </w:rPr>
        <w:t>จดบันทึก</w:t>
      </w:r>
      <w:r w:rsidRPr="008B13E4">
        <w:rPr>
          <w:rFonts w:ascii="BrowalliaUPC" w:hAnsi="BrowalliaUPC" w:cs="BrowalliaUPC"/>
          <w:sz w:val="32"/>
          <w:cs/>
        </w:rPr>
        <w:t xml:space="preserve">รายงานการประชุมของสโมสรและคณะกรรมการบริหาร </w:t>
      </w:r>
    </w:p>
    <w:p w14:paraId="4EEB7164" w14:textId="7D530F51" w:rsidR="00FF1AA2" w:rsidRPr="008B13E4" w:rsidRDefault="00FF1AA2" w:rsidP="008265D9">
      <w:pPr>
        <w:spacing w:after="120"/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lastRenderedPageBreak/>
        <w:t>4.</w:t>
      </w:r>
      <w:r w:rsidRPr="008B13E4">
        <w:rPr>
          <w:rFonts w:ascii="BrowalliaUPC" w:hAnsi="BrowalliaUPC" w:cs="BrowalliaUPC"/>
          <w:sz w:val="32"/>
          <w:cs/>
        </w:rPr>
        <w:tab/>
        <w:t>เหรัญญิกเป็นผู้ดูแลการเงินของสโมสร</w:t>
      </w:r>
      <w:r w:rsidR="007920AC" w:rsidRPr="008B13E4">
        <w:rPr>
          <w:rFonts w:ascii="BrowalliaUPC" w:hAnsi="BrowalliaUPC" w:cs="BrowalliaUPC"/>
          <w:sz w:val="32"/>
          <w:cs/>
        </w:rPr>
        <w:t>และจัดทำบัญชีการเงินประจำปี ทำการรับ-จ่ายเงินตาม</w:t>
      </w:r>
      <w:r w:rsidR="00E26117" w:rsidRPr="0022104A">
        <w:rPr>
          <w:rFonts w:ascii="BrowalliaUPC" w:hAnsi="BrowalliaUPC" w:cs="BrowalliaUPC" w:hint="cs"/>
          <w:sz w:val="32"/>
          <w:cs/>
        </w:rPr>
        <w:t>ระเบียบวิธี</w:t>
      </w:r>
      <w:r w:rsidRPr="008B13E4">
        <w:rPr>
          <w:rFonts w:ascii="BrowalliaUPC" w:hAnsi="BrowalliaUPC" w:cs="BrowalliaUPC"/>
          <w:sz w:val="32"/>
          <w:cs/>
        </w:rPr>
        <w:t xml:space="preserve">ที่ได้รับการเห็นชอบจากคณะกรรมการบริหาร </w:t>
      </w:r>
      <w:r w:rsidR="007920AC" w:rsidRPr="008B13E4">
        <w:rPr>
          <w:rFonts w:ascii="BrowalliaUPC" w:hAnsi="BrowalliaUPC" w:cs="BrowalliaUPC"/>
          <w:sz w:val="32"/>
          <w:cs/>
        </w:rPr>
        <w:t>จัดทำบันทึกต่าง</w:t>
      </w:r>
      <w:r w:rsidR="00751807">
        <w:rPr>
          <w:rFonts w:ascii="BrowalliaUPC" w:hAnsi="BrowalliaUPC" w:cs="BrowalliaUPC" w:hint="cs"/>
          <w:sz w:val="32"/>
          <w:cs/>
        </w:rPr>
        <w:t xml:space="preserve"> </w:t>
      </w:r>
      <w:r w:rsidR="007920AC" w:rsidRPr="008B13E4">
        <w:rPr>
          <w:rFonts w:ascii="BrowalliaUPC" w:hAnsi="BrowalliaUPC" w:cs="BrowalliaUPC"/>
          <w:sz w:val="32"/>
          <w:cs/>
        </w:rPr>
        <w:t xml:space="preserve">ๆ </w:t>
      </w:r>
      <w:r w:rsidRPr="008B13E4">
        <w:rPr>
          <w:rFonts w:ascii="BrowalliaUPC" w:hAnsi="BrowalliaUPC" w:cs="BrowalliaUPC"/>
          <w:sz w:val="32"/>
          <w:cs/>
        </w:rPr>
        <w:t>เพื่อการตรวจสอบจากสมาชิกในสโมสรคนใดก็ตาม</w:t>
      </w:r>
      <w:r w:rsidR="006657D1">
        <w:rPr>
          <w:rFonts w:ascii="BrowalliaUPC" w:hAnsi="BrowalliaUPC" w:cs="BrowalliaUPC" w:hint="cs"/>
          <w:sz w:val="32"/>
          <w:cs/>
        </w:rPr>
        <w:t>หรือสโมสรอุปถัมภ์ตามที่ร้องขอ</w:t>
      </w:r>
      <w:r w:rsidRPr="008B13E4">
        <w:rPr>
          <w:rFonts w:ascii="BrowalliaUPC" w:hAnsi="BrowalliaUPC" w:cs="BrowalliaUPC"/>
          <w:sz w:val="32"/>
          <w:cs/>
        </w:rPr>
        <w:t xml:space="preserve"> </w:t>
      </w:r>
    </w:p>
    <w:p w14:paraId="3969F4DA" w14:textId="75780644" w:rsidR="00FF1AA2" w:rsidRPr="008B13E4" w:rsidRDefault="007920AC" w:rsidP="002941AA">
      <w:pPr>
        <w:spacing w:after="120"/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</w:rPr>
        <w:t>5.</w:t>
      </w:r>
      <w:r w:rsidR="002941AA" w:rsidRPr="008B13E4">
        <w:rPr>
          <w:rFonts w:ascii="BrowalliaUPC" w:hAnsi="BrowalliaUPC" w:cs="BrowalliaUPC"/>
          <w:sz w:val="32"/>
          <w:cs/>
        </w:rPr>
        <w:tab/>
      </w:r>
      <w:r w:rsidRPr="008B13E4">
        <w:rPr>
          <w:rFonts w:ascii="BrowalliaUPC" w:hAnsi="BrowalliaUPC" w:cs="BrowalliaUPC"/>
          <w:sz w:val="32"/>
          <w:cs/>
        </w:rPr>
        <w:t>คณะกรรมการบริหารจะเป็นองค์บริหารของสโมสรตามที่กำหนดไว้ในธรรมนูญของสโมสร</w:t>
      </w:r>
      <w:r w:rsidR="00E26117">
        <w:rPr>
          <w:rFonts w:ascii="BrowalliaUPC" w:hAnsi="BrowalliaUPC" w:cs="BrowalliaUPC" w:hint="cs"/>
          <w:sz w:val="32"/>
          <w:cs/>
        </w:rPr>
        <w:t xml:space="preserve"> </w:t>
      </w:r>
      <w:r w:rsidRPr="008B13E4">
        <w:rPr>
          <w:rFonts w:ascii="BrowalliaUPC" w:hAnsi="BrowalliaUPC" w:cs="BrowalliaUPC"/>
          <w:sz w:val="32"/>
          <w:cs/>
        </w:rPr>
        <w:t>ในกรณีที่นายกหรืออุปนายกไม่อยู่ คณะกรรมการบริหารอาจจะเลือกเจ้าหน้าที่หรือกรรมการบริหารหนึ่งคนเพื่อทำหน้าที่เป็นประธานในการประชุมสโมสร ต้องจัดทำรายงานประจำปีต่อสโมสรเพื่อแจ้ง</w:t>
      </w:r>
      <w:r w:rsidR="00E6270E" w:rsidRPr="008B13E4">
        <w:rPr>
          <w:rFonts w:ascii="BrowalliaUPC" w:hAnsi="BrowalliaUPC" w:cs="BrowalliaUPC"/>
          <w:sz w:val="32"/>
          <w:cs/>
        </w:rPr>
        <w:t>ใ</w:t>
      </w:r>
      <w:r w:rsidRPr="008B13E4">
        <w:rPr>
          <w:rFonts w:ascii="BrowalliaUPC" w:hAnsi="BrowalliaUPC" w:cs="BrowalliaUPC"/>
          <w:sz w:val="32"/>
          <w:cs/>
        </w:rPr>
        <w:t>ห้</w:t>
      </w:r>
      <w:r w:rsidR="00E6270E" w:rsidRPr="008B13E4">
        <w:rPr>
          <w:rFonts w:ascii="BrowalliaUPC" w:hAnsi="BrowalliaUPC" w:cs="BrowalliaUPC"/>
          <w:sz w:val="32"/>
          <w:cs/>
        </w:rPr>
        <w:t>ส</w:t>
      </w:r>
      <w:r w:rsidRPr="008B13E4">
        <w:rPr>
          <w:rFonts w:ascii="BrowalliaUPC" w:hAnsi="BrowalliaUPC" w:cs="BrowalliaUPC"/>
          <w:sz w:val="32"/>
          <w:cs/>
        </w:rPr>
        <w:t>มาชิก</w:t>
      </w:r>
      <w:r w:rsidR="00E6270E" w:rsidRPr="008B13E4">
        <w:rPr>
          <w:rFonts w:ascii="BrowalliaUPC" w:hAnsi="BrowalliaUPC" w:cs="BrowalliaUPC"/>
          <w:sz w:val="32"/>
          <w:cs/>
        </w:rPr>
        <w:t>ทุกคนทราบถึงการดำเนินงานของสโมสร</w:t>
      </w:r>
      <w:r w:rsidR="00366D19" w:rsidRPr="008B13E4">
        <w:rPr>
          <w:rFonts w:ascii="BrowalliaUPC" w:hAnsi="BrowalliaUPC" w:cs="BrowalliaUPC" w:hint="cs"/>
          <w:sz w:val="32"/>
          <w:cs/>
        </w:rPr>
        <w:t xml:space="preserve">  </w:t>
      </w:r>
      <w:r w:rsidR="00E6270E" w:rsidRPr="008B13E4">
        <w:rPr>
          <w:rFonts w:ascii="BrowalliaUPC" w:hAnsi="BrowalliaUPC" w:cs="BrowalliaUPC"/>
          <w:sz w:val="32"/>
          <w:cs/>
        </w:rPr>
        <w:t>จัดประชุมตามกำหนด</w:t>
      </w:r>
      <w:r w:rsidR="00C316DD" w:rsidRPr="008B13E4">
        <w:rPr>
          <w:rFonts w:ascii="BrowalliaUPC" w:hAnsi="BrowalliaUPC" w:cs="BrowalliaUPC"/>
          <w:sz w:val="32"/>
          <w:cs/>
        </w:rPr>
        <w:t>อย่างสม่ำเสมอ</w:t>
      </w:r>
      <w:r w:rsidR="0050284C" w:rsidRPr="008B13E4">
        <w:rPr>
          <w:rFonts w:ascii="BrowalliaUPC" w:hAnsi="BrowalliaUPC" w:cs="BrowalliaUPC"/>
          <w:sz w:val="32"/>
          <w:cs/>
        </w:rPr>
        <w:t xml:space="preserve">ซึ่งเปิดให้สมาชิกสโมสรที่ปฏิบัติตามข้อกำหนดครบถ้วนเข้าร่วมประชุม </w:t>
      </w:r>
      <w:r w:rsidR="00366D19" w:rsidRPr="008B13E4">
        <w:rPr>
          <w:rFonts w:ascii="BrowalliaUPC" w:hAnsi="BrowalliaUPC" w:cs="BrowalliaUPC" w:hint="cs"/>
          <w:sz w:val="32"/>
          <w:cs/>
        </w:rPr>
        <w:t xml:space="preserve"> </w:t>
      </w:r>
      <w:r w:rsidR="0050284C" w:rsidRPr="008B13E4">
        <w:rPr>
          <w:rFonts w:ascii="BrowalliaUPC" w:hAnsi="BrowalliaUPC" w:cs="BrowalliaUPC"/>
          <w:sz w:val="32"/>
          <w:cs/>
        </w:rPr>
        <w:t>อย่างไรก็ตาม</w:t>
      </w:r>
      <w:r w:rsidR="00366D19" w:rsidRPr="008B13E4">
        <w:rPr>
          <w:rFonts w:ascii="BrowalliaUPC" w:hAnsi="BrowalliaUPC" w:cs="BrowalliaUPC" w:hint="cs"/>
          <w:sz w:val="32"/>
          <w:cs/>
        </w:rPr>
        <w:t xml:space="preserve"> </w:t>
      </w:r>
      <w:r w:rsidR="0050284C" w:rsidRPr="008B13E4">
        <w:rPr>
          <w:rFonts w:ascii="BrowalliaUPC" w:hAnsi="BrowalliaUPC" w:cs="BrowalliaUPC"/>
          <w:sz w:val="32"/>
          <w:cs/>
        </w:rPr>
        <w:t>สมาชิกที่เข้าร่วมการประชุมนั้น</w:t>
      </w:r>
      <w:r w:rsidR="00EB6450">
        <w:rPr>
          <w:rFonts w:ascii="BrowalliaUPC" w:hAnsi="BrowalliaUPC" w:cs="BrowalliaUPC" w:hint="cs"/>
          <w:sz w:val="32"/>
          <w:cs/>
        </w:rPr>
        <w:t xml:space="preserve"> </w:t>
      </w:r>
      <w:r w:rsidR="0050284C" w:rsidRPr="008B13E4">
        <w:rPr>
          <w:rFonts w:ascii="BrowalliaUPC" w:hAnsi="BrowalliaUPC" w:cs="BrowalliaUPC"/>
          <w:sz w:val="32"/>
          <w:cs/>
        </w:rPr>
        <w:t>จะต้องไม่กล่าว</w:t>
      </w:r>
      <w:r w:rsidR="008B13E4" w:rsidRPr="008B13E4">
        <w:rPr>
          <w:rFonts w:ascii="BrowalliaUPC" w:hAnsi="BrowalliaUPC" w:cs="BrowalliaUPC" w:hint="cs"/>
          <w:sz w:val="32"/>
          <w:cs/>
        </w:rPr>
        <w:t>สิ่งใด</w:t>
      </w:r>
      <w:r w:rsidR="0050284C" w:rsidRPr="008B13E4">
        <w:rPr>
          <w:rFonts w:ascii="BrowalliaUPC" w:hAnsi="BrowalliaUPC" w:cs="BrowalliaUPC"/>
          <w:sz w:val="32"/>
          <w:cs/>
        </w:rPr>
        <w:t>ในการประชุม</w:t>
      </w:r>
      <w:r w:rsidR="006657D1">
        <w:rPr>
          <w:rFonts w:ascii="BrowalliaUPC" w:hAnsi="BrowalliaUPC" w:cs="BrowalliaUPC" w:hint="cs"/>
          <w:sz w:val="32"/>
          <w:cs/>
        </w:rPr>
        <w:t xml:space="preserve"> </w:t>
      </w:r>
      <w:r w:rsidR="0050284C" w:rsidRPr="008B13E4">
        <w:rPr>
          <w:rFonts w:ascii="BrowalliaUPC" w:hAnsi="BrowalliaUPC" w:cs="BrowalliaUPC"/>
          <w:sz w:val="32"/>
          <w:cs/>
        </w:rPr>
        <w:t>ยกเว้นจะได้รับอนุญาตจากคณะกรรมการบริหา</w:t>
      </w:r>
      <w:r w:rsidR="006021B1" w:rsidRPr="008B13E4">
        <w:rPr>
          <w:rFonts w:ascii="BrowalliaUPC" w:hAnsi="BrowalliaUPC" w:cs="BrowalliaUPC"/>
          <w:sz w:val="32"/>
          <w:cs/>
        </w:rPr>
        <w:t>ร</w:t>
      </w:r>
    </w:p>
    <w:p w14:paraId="30E31BC6" w14:textId="77777777" w:rsidR="006021B1" w:rsidRPr="008B13E4" w:rsidRDefault="006021B1" w:rsidP="00DF12B3">
      <w:pPr>
        <w:spacing w:line="120" w:lineRule="auto"/>
        <w:ind w:left="284" w:hanging="284"/>
        <w:rPr>
          <w:rFonts w:ascii="BrowalliaUPC" w:hAnsi="BrowalliaUPC" w:cs="BrowalliaUPC"/>
          <w:sz w:val="32"/>
        </w:rPr>
      </w:pPr>
    </w:p>
    <w:p w14:paraId="13AD46D6" w14:textId="77777777" w:rsidR="006021B1" w:rsidRPr="008B13E4" w:rsidRDefault="006021B1" w:rsidP="002941AA">
      <w:pPr>
        <w:pBdr>
          <w:top w:val="single" w:sz="4" w:space="1" w:color="auto"/>
        </w:pBdr>
        <w:spacing w:after="120"/>
        <w:ind w:left="284" w:hanging="284"/>
        <w:rPr>
          <w:rFonts w:ascii="BrowalliaUPC" w:hAnsi="BrowalliaUPC" w:cs="BrowalliaUPC"/>
          <w:i/>
          <w:iCs/>
          <w:sz w:val="32"/>
        </w:rPr>
      </w:pPr>
      <w:r w:rsidRPr="008B13E4">
        <w:rPr>
          <w:rFonts w:ascii="BrowalliaUPC" w:hAnsi="BrowalliaUPC" w:cs="BrowalliaUPC"/>
          <w:i/>
          <w:iCs/>
          <w:sz w:val="32"/>
          <w:cs/>
        </w:rPr>
        <w:t>อาจใส่หน้าที่รับผิดชอบของเจ้าหน้าที่และวาระการดำรงตำแหน่งได้ที่นี่</w:t>
      </w:r>
    </w:p>
    <w:p w14:paraId="7983334A" w14:textId="77777777" w:rsidR="002941AA" w:rsidRPr="008B13E4" w:rsidRDefault="002941AA" w:rsidP="000A12C4">
      <w:pPr>
        <w:pBdr>
          <w:top w:val="single" w:sz="4" w:space="1" w:color="auto"/>
        </w:pBdr>
        <w:ind w:left="284" w:hanging="284"/>
        <w:rPr>
          <w:rFonts w:ascii="BrowalliaUPC" w:hAnsi="BrowalliaUPC" w:cs="BrowalliaUPC"/>
          <w:sz w:val="32"/>
        </w:rPr>
      </w:pPr>
    </w:p>
    <w:p w14:paraId="39539CE3" w14:textId="77777777" w:rsidR="002941AA" w:rsidRPr="008B13E4" w:rsidRDefault="002941AA" w:rsidP="002941AA">
      <w:pPr>
        <w:spacing w:after="120"/>
        <w:rPr>
          <w:rFonts w:ascii="EucrosiaUPC" w:hAnsi="EucrosiaUPC" w:cs="EucrosiaUPC"/>
          <w:b/>
          <w:bCs/>
          <w:sz w:val="40"/>
          <w:szCs w:val="40"/>
        </w:rPr>
      </w:pPr>
      <w:r w:rsidRPr="008B13E4">
        <w:rPr>
          <w:rFonts w:ascii="EucrosiaUPC" w:hAnsi="EucrosiaUPC" w:cs="EucrosiaUPC"/>
          <w:b/>
          <w:bCs/>
          <w:sz w:val="40"/>
          <w:szCs w:val="40"/>
          <w:cs/>
        </w:rPr>
        <w:t xml:space="preserve">มาตรา </w:t>
      </w:r>
      <w:r w:rsidRPr="008B13E4">
        <w:rPr>
          <w:rFonts w:ascii="EucrosiaUPC" w:hAnsi="EucrosiaUPC" w:cs="EucrosiaUPC" w:hint="cs"/>
          <w:b/>
          <w:bCs/>
          <w:sz w:val="40"/>
          <w:szCs w:val="40"/>
          <w:cs/>
        </w:rPr>
        <w:t>๔</w:t>
      </w:r>
      <w:r w:rsidRPr="008B13E4">
        <w:rPr>
          <w:rFonts w:ascii="EucrosiaUPC" w:hAnsi="EucrosiaUPC" w:cs="EucrosiaUPC"/>
          <w:b/>
          <w:bCs/>
          <w:sz w:val="40"/>
          <w:szCs w:val="40"/>
          <w:cs/>
        </w:rPr>
        <w:t xml:space="preserve"> — คณะกรรมการ</w:t>
      </w:r>
    </w:p>
    <w:p w14:paraId="57B685CF" w14:textId="0334692F" w:rsidR="002941AA" w:rsidRPr="008B13E4" w:rsidRDefault="002941AA" w:rsidP="002941AA">
      <w:pPr>
        <w:spacing w:after="120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นายกสโมสร</w:t>
      </w:r>
      <w:r w:rsidR="00D444A1">
        <w:rPr>
          <w:rFonts w:ascii="BrowalliaUPC" w:hAnsi="BrowalliaUPC" w:cs="BrowalliaUPC" w:hint="cs"/>
          <w:sz w:val="32"/>
          <w:cs/>
        </w:rPr>
        <w:t>อาจ</w:t>
      </w:r>
      <w:r w:rsidRPr="008B13E4">
        <w:rPr>
          <w:rFonts w:ascii="BrowalliaUPC" w:hAnsi="BrowalliaUPC" w:cs="BrowalliaUPC"/>
          <w:sz w:val="32"/>
          <w:cs/>
        </w:rPr>
        <w:t>แต่งตั้งคณะกรรมการ</w:t>
      </w:r>
      <w:r w:rsidR="00EB6450">
        <w:rPr>
          <w:rFonts w:ascii="BrowalliaUPC" w:hAnsi="BrowalliaUPC" w:cs="BrowalliaUPC" w:hint="cs"/>
          <w:sz w:val="32"/>
          <w:cs/>
        </w:rPr>
        <w:t>หลัก</w:t>
      </w:r>
      <w:r w:rsidRPr="008B13E4">
        <w:rPr>
          <w:rFonts w:ascii="BrowalliaUPC" w:hAnsi="BrowalliaUPC" w:cs="BrowalliaUPC"/>
          <w:sz w:val="32"/>
          <w:cs/>
        </w:rPr>
        <w:t xml:space="preserve"> คณะกรรมการเพิ่มเติมหรือคณะกรรมการพิเศษ</w:t>
      </w:r>
      <w:r w:rsidR="007D008F">
        <w:rPr>
          <w:rFonts w:ascii="BrowalliaUPC" w:hAnsi="BrowalliaUPC" w:cs="BrowalliaUPC" w:hint="cs"/>
          <w:sz w:val="32"/>
          <w:cs/>
        </w:rPr>
        <w:t xml:space="preserve">ดังต่อไปนี้ โดยความเห็นชอบของคณะกรรมการบริหาร </w:t>
      </w:r>
      <w:r w:rsidRPr="008B13E4">
        <w:rPr>
          <w:rFonts w:ascii="BrowalliaUPC" w:hAnsi="BrowalliaUPC" w:cs="BrowalliaUPC"/>
          <w:sz w:val="32"/>
          <w:cs/>
        </w:rPr>
        <w:t>ตามความจำเป็น หรือเพื่อความสะดวกต่อการบริหารงานของสโ</w:t>
      </w:r>
      <w:r w:rsidR="008D4887" w:rsidRPr="008B13E4">
        <w:rPr>
          <w:rFonts w:ascii="BrowalliaUPC" w:hAnsi="BrowalliaUPC" w:cs="BrowalliaUPC"/>
          <w:sz w:val="32"/>
          <w:cs/>
        </w:rPr>
        <w:t>ม</w:t>
      </w:r>
      <w:r w:rsidRPr="008B13E4">
        <w:rPr>
          <w:rFonts w:ascii="BrowalliaUPC" w:hAnsi="BrowalliaUPC" w:cs="BrowalliaUPC"/>
          <w:sz w:val="32"/>
          <w:cs/>
        </w:rPr>
        <w:t xml:space="preserve">สร </w:t>
      </w:r>
      <w:r w:rsidR="006657D1">
        <w:rPr>
          <w:rFonts w:ascii="BrowalliaUPC" w:hAnsi="BrowalliaUPC" w:cs="BrowalliaUPC" w:hint="cs"/>
          <w:sz w:val="32"/>
          <w:cs/>
        </w:rPr>
        <w:t>ซึ่ง</w:t>
      </w:r>
      <w:r w:rsidRPr="008B13E4">
        <w:rPr>
          <w:rFonts w:ascii="BrowalliaUPC" w:hAnsi="BrowalliaUPC" w:cs="BrowalliaUPC"/>
          <w:sz w:val="32"/>
          <w:cs/>
        </w:rPr>
        <w:t>ต้องระบุหน้าที่รับผิดชอบเมื่อมีการแต่งตั้ง</w:t>
      </w:r>
    </w:p>
    <w:p w14:paraId="10382BC5" w14:textId="33C818DF" w:rsidR="002941AA" w:rsidRPr="008B13E4" w:rsidRDefault="002941AA" w:rsidP="002941AA">
      <w:pPr>
        <w:spacing w:after="120"/>
        <w:ind w:left="284" w:hanging="284"/>
        <w:rPr>
          <w:rFonts w:ascii="BrowalliaUPC" w:hAnsi="BrowalliaUPC" w:cs="BrowalliaUPC"/>
          <w:sz w:val="32"/>
          <w:cs/>
        </w:rPr>
      </w:pPr>
      <w:r w:rsidRPr="008B13E4">
        <w:rPr>
          <w:rFonts w:ascii="BrowalliaUPC" w:hAnsi="BrowalliaUPC" w:cs="BrowalliaUPC"/>
          <w:sz w:val="32"/>
        </w:rPr>
        <w:t>1</w:t>
      </w:r>
      <w:r w:rsidRPr="008B13E4">
        <w:rPr>
          <w:rFonts w:ascii="BrowalliaUPC" w:hAnsi="BrowalliaUPC" w:cs="BrowalliaUPC"/>
          <w:sz w:val="32"/>
          <w:cs/>
        </w:rPr>
        <w:t>.</w:t>
      </w:r>
      <w:r w:rsidRPr="008B13E4">
        <w:rPr>
          <w:rFonts w:ascii="BrowalliaUPC" w:hAnsi="BrowalliaUPC" w:cs="BrowalliaUPC"/>
          <w:sz w:val="32"/>
          <w:cs/>
        </w:rPr>
        <w:tab/>
      </w:r>
      <w:r w:rsidR="006657D1">
        <w:rPr>
          <w:rFonts w:ascii="BrowalliaUPC" w:hAnsi="BrowalliaUPC" w:cs="BrowalliaUPC" w:hint="cs"/>
          <w:i/>
          <w:iCs/>
          <w:sz w:val="32"/>
          <w:cs/>
        </w:rPr>
        <w:t>ความเข้าใจ</w:t>
      </w:r>
      <w:r w:rsidRPr="008B13E4">
        <w:rPr>
          <w:rFonts w:ascii="BrowalliaUPC" w:hAnsi="BrowalliaUPC" w:cs="BrowalliaUPC"/>
          <w:i/>
          <w:iCs/>
          <w:sz w:val="32"/>
          <w:cs/>
        </w:rPr>
        <w:t>ระหว่างประเทศ</w:t>
      </w:r>
      <w:r w:rsidRPr="008B13E4">
        <w:rPr>
          <w:rFonts w:ascii="BrowalliaUPC" w:hAnsi="BrowalliaUPC" w:cs="BrowalliaUPC"/>
          <w:sz w:val="32"/>
          <w:cs/>
        </w:rPr>
        <w:t xml:space="preserve">   คณะกรรมการชุดนี้จะบ่งชี้โอกาสในการ</w:t>
      </w:r>
      <w:r w:rsidR="006657D1">
        <w:rPr>
          <w:rFonts w:ascii="BrowalliaUPC" w:hAnsi="BrowalliaUPC" w:cs="BrowalliaUPC" w:hint="cs"/>
          <w:sz w:val="32"/>
          <w:cs/>
        </w:rPr>
        <w:t>ส่งเสริมความเข้าใจระหว่างประเทศในหมู่สมาชิก</w:t>
      </w:r>
      <w:r w:rsidR="00EB6450">
        <w:rPr>
          <w:rFonts w:ascii="BrowalliaUPC" w:hAnsi="BrowalliaUPC" w:cs="BrowalliaUPC" w:hint="cs"/>
          <w:sz w:val="32"/>
          <w:cs/>
        </w:rPr>
        <w:t xml:space="preserve"> </w:t>
      </w:r>
      <w:r w:rsidR="006657D1">
        <w:rPr>
          <w:rFonts w:ascii="BrowalliaUPC" w:hAnsi="BrowalliaUPC" w:cs="BrowalliaUPC" w:hint="cs"/>
          <w:sz w:val="32"/>
          <w:cs/>
        </w:rPr>
        <w:t>ในโรงเรียน</w:t>
      </w:r>
      <w:r w:rsidR="00EB6450">
        <w:rPr>
          <w:rFonts w:ascii="BrowalliaUPC" w:hAnsi="BrowalliaUPC" w:cs="BrowalliaUPC" w:hint="cs"/>
          <w:sz w:val="32"/>
          <w:cs/>
        </w:rPr>
        <w:t xml:space="preserve"> </w:t>
      </w:r>
      <w:r w:rsidR="006657D1">
        <w:rPr>
          <w:rFonts w:ascii="BrowalliaUPC" w:hAnsi="BrowalliaUPC" w:cs="BrowalliaUPC" w:hint="cs"/>
          <w:sz w:val="32"/>
          <w:cs/>
        </w:rPr>
        <w:t>และในชุมชน เพื่อ</w:t>
      </w:r>
      <w:r w:rsidRPr="008B13E4">
        <w:rPr>
          <w:rFonts w:ascii="BrowalliaUPC" w:hAnsi="BrowalliaUPC" w:cs="BrowalliaUPC"/>
          <w:sz w:val="32"/>
          <w:cs/>
        </w:rPr>
        <w:t>วางแผนงานและดำเนินกิจกรรมอย่างน้อยหนึ่งเรื่อง</w:t>
      </w:r>
      <w:r w:rsidR="001A64ED" w:rsidRPr="0022104A">
        <w:rPr>
          <w:rFonts w:ascii="BrowalliaUPC" w:hAnsi="BrowalliaUPC" w:cs="BrowalliaUPC" w:hint="cs"/>
          <w:sz w:val="32"/>
          <w:cs/>
        </w:rPr>
        <w:t>ทุกปี</w:t>
      </w:r>
      <w:r w:rsidR="008D4887" w:rsidRPr="008B13E4">
        <w:rPr>
          <w:rFonts w:ascii="BrowalliaUPC" w:hAnsi="BrowalliaUPC" w:cs="BrowalliaUPC" w:hint="cs"/>
          <w:sz w:val="32"/>
          <w:cs/>
        </w:rPr>
        <w:t xml:space="preserve"> </w:t>
      </w:r>
      <w:r w:rsidRPr="008B13E4">
        <w:rPr>
          <w:rFonts w:ascii="BrowalliaUPC" w:hAnsi="BrowalliaUPC" w:cs="BrowalliaUPC"/>
          <w:sz w:val="32"/>
          <w:cs/>
        </w:rPr>
        <w:t>ซึ่งมุ่งหมาย</w:t>
      </w:r>
      <w:r w:rsidR="006657D1">
        <w:rPr>
          <w:rFonts w:ascii="BrowalliaUPC" w:hAnsi="BrowalliaUPC" w:cs="BrowalliaUPC" w:hint="cs"/>
          <w:sz w:val="32"/>
          <w:cs/>
        </w:rPr>
        <w:t>ส่งเสริมความเข้าใจ</w:t>
      </w:r>
      <w:r w:rsidRPr="008B13E4">
        <w:rPr>
          <w:rFonts w:ascii="BrowalliaUPC" w:hAnsi="BrowalliaUPC" w:cs="BrowalliaUPC"/>
          <w:sz w:val="32"/>
          <w:cs/>
        </w:rPr>
        <w:t>ระหว่างประเทศ โดยให้สมาชิกสโมสรทั้งหมดหรือส่วนใหญ่มีส่วนร่วม</w:t>
      </w:r>
    </w:p>
    <w:p w14:paraId="55F3E8AD" w14:textId="481100AC" w:rsidR="002941AA" w:rsidRPr="008B13E4" w:rsidRDefault="002941AA" w:rsidP="002941AA">
      <w:pPr>
        <w:spacing w:after="120"/>
        <w:ind w:left="284" w:hanging="284"/>
        <w:rPr>
          <w:rFonts w:ascii="BrowalliaUPC" w:hAnsi="BrowalliaUPC" w:cs="BrowalliaUPC"/>
          <w:sz w:val="32"/>
          <w:cs/>
        </w:rPr>
      </w:pPr>
      <w:r w:rsidRPr="008B13E4">
        <w:rPr>
          <w:rFonts w:ascii="BrowalliaUPC" w:hAnsi="BrowalliaUPC" w:cs="BrowalliaUPC"/>
          <w:sz w:val="32"/>
        </w:rPr>
        <w:t>2</w:t>
      </w:r>
      <w:r w:rsidRPr="008B13E4">
        <w:rPr>
          <w:rFonts w:ascii="BrowalliaUPC" w:hAnsi="BrowalliaUPC" w:cs="BrowalliaUPC"/>
          <w:sz w:val="32"/>
          <w:cs/>
        </w:rPr>
        <w:t>.</w:t>
      </w:r>
      <w:r w:rsidRPr="008B13E4">
        <w:rPr>
          <w:rFonts w:ascii="BrowalliaUPC" w:hAnsi="BrowalliaUPC" w:cs="BrowalliaUPC"/>
          <w:sz w:val="32"/>
          <w:cs/>
        </w:rPr>
        <w:tab/>
      </w:r>
      <w:r w:rsidRPr="008B13E4">
        <w:rPr>
          <w:rFonts w:ascii="BrowalliaUPC" w:hAnsi="BrowalliaUPC" w:cs="BrowalliaUPC"/>
          <w:i/>
          <w:iCs/>
          <w:sz w:val="32"/>
          <w:cs/>
        </w:rPr>
        <w:t>บ</w:t>
      </w:r>
      <w:r w:rsidR="006657D1">
        <w:rPr>
          <w:rFonts w:ascii="BrowalliaUPC" w:hAnsi="BrowalliaUPC" w:cs="BrowalliaUPC" w:hint="cs"/>
          <w:i/>
          <w:iCs/>
          <w:sz w:val="32"/>
          <w:cs/>
        </w:rPr>
        <w:t>ำเพ็ญประโยชน์</w:t>
      </w:r>
      <w:r w:rsidRPr="008B13E4">
        <w:rPr>
          <w:rFonts w:ascii="BrowalliaUPC" w:hAnsi="BrowalliaUPC" w:cs="BrowalliaUPC"/>
          <w:sz w:val="32"/>
          <w:cs/>
        </w:rPr>
        <w:t xml:space="preserve">   คณะกรรมการ</w:t>
      </w:r>
      <w:r w:rsidR="006657D1">
        <w:rPr>
          <w:rFonts w:ascii="BrowalliaUPC" w:hAnsi="BrowalliaUPC" w:cs="BrowalliaUPC" w:hint="cs"/>
          <w:sz w:val="32"/>
          <w:cs/>
        </w:rPr>
        <w:t>ชุดนี้จะ</w:t>
      </w:r>
      <w:r w:rsidR="004273A6">
        <w:rPr>
          <w:rFonts w:ascii="BrowalliaUPC" w:hAnsi="BrowalliaUPC" w:cs="BrowalliaUPC" w:hint="cs"/>
          <w:sz w:val="32"/>
          <w:cs/>
        </w:rPr>
        <w:t>วาง</w:t>
      </w:r>
      <w:r w:rsidRPr="008B13E4">
        <w:rPr>
          <w:rFonts w:ascii="BrowalliaUPC" w:hAnsi="BrowalliaUPC" w:cs="BrowalliaUPC"/>
          <w:sz w:val="32"/>
          <w:cs/>
        </w:rPr>
        <w:t>แผนงานและดำเนินโครงการบำเพ็ญประโยชน์</w:t>
      </w:r>
      <w:r w:rsidR="00EB6450">
        <w:rPr>
          <w:rFonts w:ascii="BrowalliaUPC" w:hAnsi="BrowalliaUPC" w:cs="BrowalliaUPC" w:hint="cs"/>
          <w:sz w:val="32"/>
          <w:cs/>
        </w:rPr>
        <w:t>ที่สำคัญ</w:t>
      </w:r>
      <w:r w:rsidR="001A64ED" w:rsidRPr="0022104A">
        <w:rPr>
          <w:rFonts w:ascii="BrowalliaUPC" w:hAnsi="BrowalliaUPC" w:cs="BrowalliaUPC" w:hint="cs"/>
          <w:sz w:val="32"/>
          <w:cs/>
        </w:rPr>
        <w:t>อย่างน้อยหนึ่งเรื่องทุกปี ซึ่ง</w:t>
      </w:r>
      <w:r w:rsidRPr="008B13E4">
        <w:rPr>
          <w:rFonts w:ascii="BrowalliaUPC" w:hAnsi="BrowalliaUPC" w:cs="BrowalliaUPC"/>
          <w:sz w:val="32"/>
          <w:cs/>
        </w:rPr>
        <w:t>มุ่งสร้างประโยชน์โดยตรงแก่ชุมชนท้องถิ่นหรือชุมชนใน</w:t>
      </w:r>
      <w:r w:rsidR="006657D1">
        <w:rPr>
          <w:rFonts w:ascii="BrowalliaUPC" w:hAnsi="BrowalliaUPC" w:cs="BrowalliaUPC" w:hint="cs"/>
          <w:sz w:val="32"/>
          <w:cs/>
        </w:rPr>
        <w:t>โรงเรียน</w:t>
      </w:r>
      <w:r w:rsidRPr="008B13E4">
        <w:rPr>
          <w:rFonts w:ascii="BrowalliaUPC" w:hAnsi="BrowalliaUPC" w:cs="BrowalliaUPC"/>
          <w:sz w:val="32"/>
          <w:cs/>
        </w:rPr>
        <w:t xml:space="preserve"> โดยให้สมาชิกสโมสรทั้งหมดหรือส่วนใหญ่มีส่วนร่วม</w:t>
      </w:r>
    </w:p>
    <w:p w14:paraId="610E203C" w14:textId="07353D6D" w:rsidR="002941AA" w:rsidRPr="008B13E4" w:rsidRDefault="002941AA" w:rsidP="002941AA">
      <w:pPr>
        <w:spacing w:after="120"/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</w:rPr>
        <w:t>3</w:t>
      </w:r>
      <w:r w:rsidRPr="008B13E4">
        <w:rPr>
          <w:rFonts w:ascii="BrowalliaUPC" w:hAnsi="BrowalliaUPC" w:cs="BrowalliaUPC"/>
          <w:sz w:val="32"/>
          <w:cs/>
        </w:rPr>
        <w:t>.</w:t>
      </w:r>
      <w:r w:rsidRPr="008B13E4">
        <w:rPr>
          <w:rFonts w:ascii="BrowalliaUPC" w:hAnsi="BrowalliaUPC" w:cs="BrowalliaUPC"/>
          <w:sz w:val="32"/>
          <w:cs/>
        </w:rPr>
        <w:tab/>
      </w:r>
      <w:r w:rsidRPr="008B13E4">
        <w:rPr>
          <w:rFonts w:ascii="BrowalliaUPC" w:hAnsi="BrowalliaUPC" w:cs="BrowalliaUPC"/>
          <w:i/>
          <w:iCs/>
          <w:sz w:val="32"/>
          <w:cs/>
        </w:rPr>
        <w:t>การเงิน</w:t>
      </w:r>
      <w:r w:rsidRPr="008B13E4">
        <w:rPr>
          <w:rFonts w:ascii="BrowalliaUPC" w:hAnsi="BrowalliaUPC" w:cs="BrowalliaUPC"/>
          <w:sz w:val="32"/>
          <w:cs/>
        </w:rPr>
        <w:t xml:space="preserve">   คณะกรรมการนี้จะคิดหาวิธีการ</w:t>
      </w:r>
      <w:r w:rsidR="002471C7">
        <w:rPr>
          <w:rFonts w:ascii="BrowalliaUPC" w:hAnsi="BrowalliaUPC" w:cs="BrowalliaUPC" w:hint="cs"/>
          <w:sz w:val="32"/>
          <w:cs/>
        </w:rPr>
        <w:t>เพื่อจัดงบประมาณให้</w:t>
      </w:r>
      <w:r w:rsidRPr="008B13E4">
        <w:rPr>
          <w:rFonts w:ascii="BrowalliaUPC" w:hAnsi="BrowalliaUPC" w:cs="BrowalliaUPC"/>
          <w:sz w:val="32"/>
          <w:cs/>
        </w:rPr>
        <w:t>กิจกรรมของสโมสรซึ่งต้องใช้เงินทุน</w:t>
      </w:r>
      <w:r w:rsidR="002471C7">
        <w:rPr>
          <w:rFonts w:ascii="BrowalliaUPC" w:hAnsi="BrowalliaUPC" w:cs="BrowalliaUPC" w:hint="cs"/>
          <w:sz w:val="32"/>
          <w:cs/>
        </w:rPr>
        <w:t xml:space="preserve"> </w:t>
      </w:r>
      <w:r w:rsidRPr="008B13E4">
        <w:rPr>
          <w:rFonts w:ascii="BrowalliaUPC" w:hAnsi="BrowalliaUPC" w:cs="BrowalliaUPC"/>
          <w:sz w:val="32"/>
          <w:cs/>
        </w:rPr>
        <w:t>โดยร่วมมือกับคณะกรรมการที่เหมาะสม</w:t>
      </w:r>
    </w:p>
    <w:p w14:paraId="75F798D3" w14:textId="000E55B4" w:rsidR="002941AA" w:rsidRDefault="002471C7" w:rsidP="00DF12B3">
      <w:pPr>
        <w:spacing w:after="120"/>
        <w:ind w:left="284" w:hanging="284"/>
        <w:rPr>
          <w:rFonts w:ascii="BrowalliaUPC" w:hAnsi="BrowalliaUPC" w:cs="BrowalliaUPC"/>
          <w:sz w:val="32"/>
        </w:rPr>
      </w:pPr>
      <w:r>
        <w:rPr>
          <w:rFonts w:ascii="BrowalliaUPC" w:hAnsi="BrowalliaUPC" w:cs="BrowalliaUPC"/>
          <w:sz w:val="32"/>
        </w:rPr>
        <w:t>4</w:t>
      </w:r>
      <w:r w:rsidR="002941AA" w:rsidRPr="008B13E4">
        <w:rPr>
          <w:rFonts w:ascii="BrowalliaUPC" w:hAnsi="BrowalliaUPC" w:cs="BrowalliaUPC"/>
          <w:sz w:val="32"/>
          <w:cs/>
        </w:rPr>
        <w:t>.</w:t>
      </w:r>
      <w:r w:rsidR="002941AA" w:rsidRPr="008B13E4">
        <w:rPr>
          <w:rFonts w:ascii="BrowalliaUPC" w:hAnsi="BrowalliaUPC" w:cs="BrowalliaUPC"/>
          <w:sz w:val="32"/>
          <w:cs/>
        </w:rPr>
        <w:tab/>
      </w:r>
      <w:r w:rsidR="002941AA" w:rsidRPr="008B13E4">
        <w:rPr>
          <w:rFonts w:ascii="BrowalliaUPC" w:hAnsi="BrowalliaUPC" w:cs="BrowalliaUPC"/>
          <w:i/>
          <w:iCs/>
          <w:sz w:val="32"/>
          <w:cs/>
        </w:rPr>
        <w:t>สโมสร</w:t>
      </w:r>
      <w:r w:rsidR="00DF12B3" w:rsidRPr="008B13E4">
        <w:rPr>
          <w:rFonts w:ascii="BrowalliaUPC" w:hAnsi="BrowalliaUPC" w:cs="BrowalliaUPC" w:hint="cs"/>
          <w:sz w:val="32"/>
          <w:cs/>
        </w:rPr>
        <w:t xml:space="preserve">   </w:t>
      </w:r>
      <w:r w:rsidR="002941AA" w:rsidRPr="008B13E4">
        <w:rPr>
          <w:rFonts w:ascii="BrowalliaUPC" w:hAnsi="BrowalliaUPC" w:cs="BrowalliaUPC"/>
          <w:sz w:val="32"/>
          <w:cs/>
        </w:rPr>
        <w:t xml:space="preserve">คณะกรรมการชุดนี้รับผิดชอบเกี่ยวกับการติดตามเข้าประชุม การพัฒนาสมาชิกภาพ </w:t>
      </w:r>
      <w:r w:rsidR="00D51F39">
        <w:rPr>
          <w:rFonts w:ascii="BrowalliaUPC" w:hAnsi="BrowalliaUPC" w:cs="BrowalliaUPC" w:hint="cs"/>
          <w:sz w:val="32"/>
          <w:cs/>
        </w:rPr>
        <w:t>ประชาสัมพันธ์</w:t>
      </w:r>
      <w:r w:rsidR="002941AA" w:rsidRPr="008B13E4">
        <w:rPr>
          <w:rFonts w:ascii="BrowalliaUPC" w:hAnsi="BrowalliaUPC" w:cs="BrowalliaUPC"/>
          <w:sz w:val="32"/>
          <w:cs/>
        </w:rPr>
        <w:t>กิจกรรมต่าง</w:t>
      </w:r>
      <w:r>
        <w:rPr>
          <w:rFonts w:ascii="BrowalliaUPC" w:hAnsi="BrowalliaUPC" w:cs="BrowalliaUPC" w:hint="cs"/>
          <w:sz w:val="32"/>
          <w:cs/>
        </w:rPr>
        <w:t xml:space="preserve"> </w:t>
      </w:r>
      <w:r w:rsidR="002941AA" w:rsidRPr="008B13E4">
        <w:rPr>
          <w:rFonts w:ascii="BrowalliaUPC" w:hAnsi="BrowalliaUPC" w:cs="BrowalliaUPC"/>
          <w:sz w:val="32"/>
          <w:cs/>
        </w:rPr>
        <w:t>ๆ และเรื่องอื่น</w:t>
      </w:r>
      <w:r>
        <w:rPr>
          <w:rFonts w:ascii="BrowalliaUPC" w:hAnsi="BrowalliaUPC" w:cs="BrowalliaUPC" w:hint="cs"/>
          <w:sz w:val="32"/>
          <w:cs/>
        </w:rPr>
        <w:t xml:space="preserve"> </w:t>
      </w:r>
      <w:r w:rsidR="002941AA" w:rsidRPr="008B13E4">
        <w:rPr>
          <w:rFonts w:ascii="BrowalliaUPC" w:hAnsi="BrowalliaUPC" w:cs="BrowalliaUPC"/>
          <w:sz w:val="32"/>
          <w:cs/>
        </w:rPr>
        <w:t>ๆ ที่เหมาะสม</w:t>
      </w:r>
    </w:p>
    <w:p w14:paraId="36AEE099" w14:textId="77777777" w:rsidR="002941AA" w:rsidRPr="008B13E4" w:rsidRDefault="002941AA" w:rsidP="00DF12B3">
      <w:pPr>
        <w:spacing w:line="120" w:lineRule="auto"/>
        <w:ind w:left="284" w:hanging="284"/>
        <w:rPr>
          <w:rFonts w:ascii="BrowalliaUPC" w:hAnsi="BrowalliaUPC" w:cs="BrowalliaUPC"/>
          <w:sz w:val="32"/>
        </w:rPr>
      </w:pPr>
    </w:p>
    <w:p w14:paraId="6DEB107E" w14:textId="77777777" w:rsidR="002941AA" w:rsidRPr="008B13E4" w:rsidRDefault="002941AA" w:rsidP="00DF12B3">
      <w:pPr>
        <w:pBdr>
          <w:top w:val="single" w:sz="4" w:space="1" w:color="auto"/>
        </w:pBdr>
        <w:spacing w:after="120"/>
        <w:ind w:left="284" w:hanging="284"/>
        <w:rPr>
          <w:rFonts w:ascii="BrowalliaUPC" w:hAnsi="BrowalliaUPC" w:cs="BrowalliaUPC"/>
          <w:i/>
          <w:iCs/>
          <w:sz w:val="32"/>
        </w:rPr>
      </w:pPr>
      <w:r w:rsidRPr="008B13E4">
        <w:rPr>
          <w:rFonts w:ascii="BrowalliaUPC" w:hAnsi="BrowalliaUPC" w:cs="BrowalliaUPC"/>
          <w:i/>
          <w:iCs/>
          <w:sz w:val="32"/>
          <w:cs/>
        </w:rPr>
        <w:t>อาจจะใส่คณะกรรมการเพิ่มเติมและหน้าที่ของคณะกรรมการที่นี่</w:t>
      </w:r>
    </w:p>
    <w:p w14:paraId="6DE4937A" w14:textId="77777777" w:rsidR="006021B1" w:rsidRPr="008B13E4" w:rsidRDefault="006021B1" w:rsidP="000A12C4">
      <w:pPr>
        <w:ind w:left="284" w:hanging="284"/>
        <w:rPr>
          <w:rFonts w:ascii="BrowalliaUPC" w:hAnsi="BrowalliaUPC" w:cs="BrowalliaUPC"/>
          <w:sz w:val="32"/>
          <w:cs/>
        </w:rPr>
      </w:pPr>
    </w:p>
    <w:p w14:paraId="74FAAA20" w14:textId="77777777" w:rsidR="00FF1AA2" w:rsidRPr="008B13E4" w:rsidRDefault="00FF1AA2" w:rsidP="008265D9">
      <w:pPr>
        <w:spacing w:after="120"/>
        <w:rPr>
          <w:rFonts w:ascii="EucrosiaUPC" w:hAnsi="EucrosiaUPC" w:cs="EucrosiaUPC"/>
          <w:b/>
          <w:bCs/>
          <w:sz w:val="40"/>
          <w:szCs w:val="40"/>
        </w:rPr>
      </w:pPr>
      <w:r w:rsidRPr="008B13E4">
        <w:rPr>
          <w:rFonts w:ascii="EucrosiaUPC" w:hAnsi="EucrosiaUPC" w:cs="EucrosiaUPC"/>
          <w:b/>
          <w:bCs/>
          <w:sz w:val="40"/>
          <w:szCs w:val="40"/>
          <w:cs/>
        </w:rPr>
        <w:t xml:space="preserve">มาตรา </w:t>
      </w:r>
      <w:r w:rsidR="002941AA" w:rsidRPr="008B13E4">
        <w:rPr>
          <w:rFonts w:ascii="EucrosiaUPC" w:hAnsi="EucrosiaUPC" w:cs="EucrosiaUPC" w:hint="cs"/>
          <w:b/>
          <w:bCs/>
          <w:sz w:val="40"/>
          <w:szCs w:val="40"/>
          <w:cs/>
        </w:rPr>
        <w:t>๕</w:t>
      </w:r>
      <w:r w:rsidRPr="008B13E4">
        <w:rPr>
          <w:rFonts w:ascii="EucrosiaUPC" w:hAnsi="EucrosiaUPC" w:cs="EucrosiaUPC"/>
          <w:b/>
          <w:bCs/>
          <w:sz w:val="40"/>
          <w:szCs w:val="40"/>
          <w:cs/>
        </w:rPr>
        <w:t xml:space="preserve"> — การประชุม</w:t>
      </w:r>
    </w:p>
    <w:p w14:paraId="4F5D82BD" w14:textId="767F9593" w:rsidR="00DF12B3" w:rsidRPr="008B13E4" w:rsidRDefault="00DF12B3" w:rsidP="00DF12B3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</w:rPr>
        <w:t>1.</w:t>
      </w:r>
      <w:r w:rsidRPr="008B13E4">
        <w:rPr>
          <w:rFonts w:ascii="BrowalliaUPC" w:hAnsi="BrowalliaUPC" w:cs="BrowalliaUPC"/>
          <w:color w:val="000000"/>
          <w:sz w:val="32"/>
          <w:cs/>
        </w:rPr>
        <w:tab/>
        <w:t>การประชุมประจำปีของสโมสร</w:t>
      </w:r>
      <w:r w:rsidR="00EB6450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Pr="008B13E4">
        <w:rPr>
          <w:rFonts w:ascii="BrowalliaUPC" w:hAnsi="BrowalliaUPC" w:cs="BrowalliaUPC"/>
          <w:color w:val="000000"/>
          <w:sz w:val="32"/>
          <w:cs/>
        </w:rPr>
        <w:t>คณะกรรมการบริหารสโมสร</w:t>
      </w:r>
      <w:r w:rsidR="00EB6450">
        <w:rPr>
          <w:rFonts w:ascii="BrowalliaUPC" w:hAnsi="BrowalliaUPC" w:cs="BrowalliaUPC" w:hint="cs"/>
          <w:color w:val="000000"/>
          <w:sz w:val="32"/>
          <w:cs/>
        </w:rPr>
        <w:t xml:space="preserve"> และสโมสรอุปถัมภ์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จะจัดขึ้นไม่เกินวันที่ </w:t>
      </w:r>
      <w:r w:rsidRPr="008B13E4">
        <w:rPr>
          <w:rFonts w:ascii="BrowalliaUPC" w:hAnsi="BrowalliaUPC" w:cs="BrowalliaUPC"/>
          <w:color w:val="000000"/>
          <w:sz w:val="32"/>
        </w:rPr>
        <w:t>_______</w:t>
      </w:r>
      <w:r w:rsidR="00546269" w:rsidRPr="008B13E4">
        <w:rPr>
          <w:rFonts w:ascii="BrowalliaUPC" w:hAnsi="BrowalliaUPC" w:cs="BrowalliaUPC"/>
          <w:color w:val="000000"/>
          <w:sz w:val="32"/>
        </w:rPr>
        <w:t>____</w:t>
      </w:r>
      <w:r w:rsidRPr="008B13E4">
        <w:rPr>
          <w:rFonts w:ascii="BrowalliaUPC" w:hAnsi="BrowalliaUPC" w:cs="BrowalliaUPC"/>
          <w:color w:val="000000"/>
          <w:sz w:val="32"/>
        </w:rPr>
        <w:t>_______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 ของทุกปี โดยมีวัตถุประสงค์เพื่อการอภิปรายแผนงานและเป้าหมายประจำปี</w:t>
      </w:r>
      <w:r w:rsidR="00546269" w:rsidRPr="008B13E4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="00751807">
        <w:rPr>
          <w:rFonts w:ascii="BrowalliaUPC" w:hAnsi="BrowalliaUPC" w:cs="BrowalliaUPC"/>
          <w:color w:val="000000"/>
          <w:sz w:val="32"/>
          <w:cs/>
        </w:rPr>
        <w:br/>
      </w:r>
      <w:r w:rsidRPr="008B13E4">
        <w:rPr>
          <w:rFonts w:ascii="BrowalliaUPC" w:hAnsi="BrowalliaUPC" w:cs="BrowalliaUPC"/>
          <w:color w:val="000000"/>
          <w:sz w:val="32"/>
          <w:cs/>
        </w:rPr>
        <w:t>และ/หรือ</w:t>
      </w:r>
      <w:r w:rsidR="00546269" w:rsidRPr="008B13E4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ของปีต่อไป </w:t>
      </w:r>
      <w:r w:rsidR="00D320FC">
        <w:rPr>
          <w:rFonts w:ascii="BrowalliaUPC" w:hAnsi="BrowalliaUPC" w:cs="BrowalliaUPC" w:hint="cs"/>
          <w:color w:val="000000"/>
          <w:sz w:val="32"/>
          <w:cs/>
        </w:rPr>
        <w:t>และเพื่อยืนยันหน้าที่รับผิดชอบและคำมั่นสัญญาในความเป็นผู้อุปถัมภ์</w:t>
      </w:r>
    </w:p>
    <w:p w14:paraId="516D62E7" w14:textId="77777777" w:rsidR="00DF12B3" w:rsidRPr="008B13E4" w:rsidRDefault="00DF12B3" w:rsidP="00DF12B3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</w:rPr>
        <w:lastRenderedPageBreak/>
        <w:t>2</w:t>
      </w:r>
      <w:r w:rsidRPr="008B13E4">
        <w:rPr>
          <w:rFonts w:ascii="BrowalliaUPC" w:hAnsi="BrowalliaUPC" w:cs="BrowalliaUPC"/>
          <w:color w:val="000000"/>
          <w:sz w:val="32"/>
          <w:cs/>
        </w:rPr>
        <w:t>.</w:t>
      </w:r>
      <w:r w:rsidRPr="008B13E4">
        <w:rPr>
          <w:rFonts w:ascii="BrowalliaUPC" w:hAnsi="BrowalliaUPC" w:cs="BrowalliaUPC"/>
          <w:color w:val="000000"/>
          <w:sz w:val="32"/>
        </w:rPr>
        <w:tab/>
      </w:r>
      <w:r w:rsidRPr="008B13E4">
        <w:rPr>
          <w:rFonts w:ascii="BrowalliaUPC" w:hAnsi="BrowalliaUPC" w:cs="BrowalliaUPC"/>
          <w:color w:val="000000"/>
          <w:sz w:val="32"/>
          <w:cs/>
        </w:rPr>
        <w:t>สโมสรนี้จะประชุม</w:t>
      </w:r>
      <w:bookmarkStart w:id="0" w:name="_Hlk15456806"/>
      <w:r w:rsidRPr="008B13E4">
        <w:rPr>
          <w:rFonts w:ascii="BrowalliaUPC" w:hAnsi="BrowalliaUPC" w:cs="BrowalliaUPC"/>
          <w:color w:val="000000"/>
          <w:sz w:val="32"/>
          <w:cs/>
        </w:rPr>
        <w:t xml:space="preserve">ตามรายละเอียดต่อไปนี้ </w:t>
      </w:r>
      <w:bookmarkEnd w:id="0"/>
      <w:r w:rsidRPr="008B13E4">
        <w:rPr>
          <w:rFonts w:ascii="BrowalliaUPC" w:hAnsi="BrowalliaUPC" w:cs="BrowalliaUPC"/>
          <w:color w:val="000000"/>
          <w:sz w:val="32"/>
        </w:rPr>
        <w:t xml:space="preserve">_______________________________________________ </w:t>
      </w:r>
      <w:r w:rsidRPr="008B13E4">
        <w:rPr>
          <w:rFonts w:ascii="BrowalliaUPC" w:hAnsi="BrowalliaUPC" w:cs="BrowalliaUPC"/>
          <w:color w:val="000000"/>
          <w:sz w:val="32"/>
          <w:cs/>
        </w:rPr>
        <w:t>หากมีการเปลี่ยนแปลงหรืองดการประชุมปกติ จะต้องแจ้งให้สมาชิกสโมสรทุกคนทราบด้วยวิธีการที่เหมาะสม</w:t>
      </w:r>
    </w:p>
    <w:p w14:paraId="6C781461" w14:textId="5FB5A5A3" w:rsidR="00DF12B3" w:rsidRPr="008B13E4" w:rsidRDefault="00DF12B3" w:rsidP="00DF12B3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</w:rPr>
        <w:t>3</w:t>
      </w:r>
      <w:r w:rsidRPr="008B13E4">
        <w:rPr>
          <w:rFonts w:ascii="BrowalliaUPC" w:hAnsi="BrowalliaUPC" w:cs="BrowalliaUPC"/>
          <w:color w:val="000000"/>
          <w:sz w:val="32"/>
          <w:cs/>
        </w:rPr>
        <w:t>.</w:t>
      </w:r>
      <w:r w:rsidRPr="008B13E4">
        <w:rPr>
          <w:rFonts w:ascii="BrowalliaUPC" w:hAnsi="BrowalliaUPC" w:cs="BrowalliaUPC"/>
          <w:color w:val="000000"/>
          <w:sz w:val="32"/>
          <w:cs/>
        </w:rPr>
        <w:tab/>
        <w:t>สมาชิกทุกคนของสโมสรนี้จะเข้าประชุมอย่างน้อย</w:t>
      </w:r>
      <w:r w:rsidR="00EB6450">
        <w:rPr>
          <w:rFonts w:ascii="BrowalliaUPC" w:hAnsi="BrowalliaUPC" w:cs="BrowalliaUPC" w:hint="cs"/>
          <w:color w:val="000000"/>
          <w:sz w:val="32"/>
          <w:cs/>
        </w:rPr>
        <w:t>ร้อยละ</w:t>
      </w:r>
      <w:r w:rsidRPr="008B13E4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Pr="008B13E4">
        <w:rPr>
          <w:rFonts w:ascii="BrowalliaUPC" w:hAnsi="BrowalliaUPC" w:cs="BrowalliaUPC"/>
          <w:color w:val="000000"/>
          <w:sz w:val="32"/>
        </w:rPr>
        <w:t>_________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 ของการประชุมที่กำหนดตามปกติของสโมสร</w:t>
      </w:r>
    </w:p>
    <w:p w14:paraId="55B2AC9F" w14:textId="044D2B04" w:rsidR="00DF12B3" w:rsidRPr="008B13E4" w:rsidRDefault="00DF12B3" w:rsidP="00DF12B3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</w:rPr>
        <w:t>4</w:t>
      </w:r>
      <w:r w:rsidRPr="008B13E4">
        <w:rPr>
          <w:rFonts w:ascii="BrowalliaUPC" w:hAnsi="BrowalliaUPC" w:cs="BrowalliaUPC"/>
          <w:color w:val="000000"/>
          <w:sz w:val="32"/>
          <w:cs/>
        </w:rPr>
        <w:t>.</w:t>
      </w:r>
      <w:r w:rsidRPr="008B13E4">
        <w:rPr>
          <w:rFonts w:ascii="BrowalliaUPC" w:hAnsi="BrowalliaUPC" w:cs="BrowalliaUPC"/>
          <w:color w:val="000000"/>
          <w:sz w:val="32"/>
          <w:cs/>
        </w:rPr>
        <w:tab/>
        <w:t xml:space="preserve">คณะกรรมการบริหารจะประชุมตามรายละเอียดต่อไปนี้ </w:t>
      </w:r>
      <w:r w:rsidRPr="008B13E4">
        <w:rPr>
          <w:rFonts w:ascii="BrowalliaUPC" w:hAnsi="BrowalliaUPC" w:cs="BrowalliaUPC"/>
          <w:color w:val="000000"/>
          <w:sz w:val="32"/>
        </w:rPr>
        <w:t>______________________________________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 นายกสโมสรอาจเรียกประชุมพิเศษคณะกรรมการบริหารสโมสรได้</w:t>
      </w:r>
      <w:r w:rsidR="007166A7" w:rsidRPr="008B13E4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หรือเมื่อมีกรรมการบริหาร </w:t>
      </w:r>
      <w:r w:rsidRPr="008B13E4">
        <w:rPr>
          <w:rFonts w:ascii="BrowalliaUPC" w:hAnsi="BrowalliaUPC" w:cs="BrowalliaUPC"/>
          <w:color w:val="000000"/>
          <w:sz w:val="32"/>
        </w:rPr>
        <w:t xml:space="preserve">2 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คนร้องขอ </w:t>
      </w:r>
    </w:p>
    <w:p w14:paraId="42953271" w14:textId="1884D1FF" w:rsidR="00DF12B3" w:rsidRPr="008B13E4" w:rsidRDefault="00DF12B3" w:rsidP="00DF12B3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</w:rPr>
        <w:t>5</w:t>
      </w:r>
      <w:r w:rsidRPr="008B13E4">
        <w:rPr>
          <w:rFonts w:ascii="BrowalliaUPC" w:hAnsi="BrowalliaUPC" w:cs="BrowalliaUPC"/>
          <w:color w:val="000000"/>
          <w:sz w:val="32"/>
          <w:cs/>
        </w:rPr>
        <w:t>.</w:t>
      </w:r>
      <w:r w:rsidRPr="008B13E4">
        <w:rPr>
          <w:rFonts w:ascii="BrowalliaUPC" w:hAnsi="BrowalliaUPC" w:cs="BrowalliaUPC"/>
          <w:color w:val="000000"/>
          <w:sz w:val="32"/>
          <w:cs/>
        </w:rPr>
        <w:tab/>
        <w:t>สมาชิกหนึ่งคนหรือมากกว่าของสโมสรอุปถัมภ์</w:t>
      </w:r>
      <w:r w:rsidR="00D320FC">
        <w:rPr>
          <w:rFonts w:ascii="BrowalliaUPC" w:hAnsi="BrowalliaUPC" w:cs="BrowalliaUPC" w:hint="cs"/>
          <w:color w:val="000000"/>
          <w:sz w:val="32"/>
          <w:cs/>
        </w:rPr>
        <w:t xml:space="preserve">จะเข้าร่วมประชุมปกติและการประชุมพิเศษของสโมสร และคณะกรรมการบริหารสโมสร </w:t>
      </w:r>
      <w:r w:rsidR="00EB6450">
        <w:rPr>
          <w:rFonts w:ascii="BrowalliaUPC" w:hAnsi="BrowalliaUPC" w:cs="BrowalliaUPC" w:hint="cs"/>
          <w:color w:val="000000"/>
          <w:sz w:val="32"/>
          <w:cs/>
        </w:rPr>
        <w:t>และจะเข้าร่วมการประชุมปกติของสโมสร</w:t>
      </w:r>
      <w:r w:rsidRPr="008B13E4">
        <w:rPr>
          <w:rFonts w:ascii="BrowalliaUPC" w:hAnsi="BrowalliaUPC" w:cs="BrowalliaUPC"/>
          <w:color w:val="000000"/>
          <w:sz w:val="32"/>
          <w:cs/>
        </w:rPr>
        <w:t>ไม่น้อยกว่า</w:t>
      </w:r>
      <w:r w:rsidRPr="008B13E4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Pr="008B13E4">
        <w:rPr>
          <w:rFonts w:ascii="BrowalliaUPC" w:hAnsi="BrowalliaUPC" w:cs="BrowalliaUPC"/>
          <w:color w:val="000000"/>
          <w:sz w:val="32"/>
        </w:rPr>
        <w:t>___________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 ครั้งต่อปี และเข้าร่วมประชุมปกติหรือประชุมพิเศษของคณะกรรมการบริหารสโมสรไม่น้อยกว่า </w:t>
      </w:r>
      <w:r w:rsidRPr="008B13E4">
        <w:rPr>
          <w:rFonts w:ascii="BrowalliaUPC" w:hAnsi="BrowalliaUPC" w:cs="BrowalliaUPC"/>
          <w:color w:val="000000"/>
          <w:sz w:val="32"/>
        </w:rPr>
        <w:t>___________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 ครั้งต่อปี </w:t>
      </w:r>
    </w:p>
    <w:p w14:paraId="70BCFB5B" w14:textId="574A2852" w:rsidR="00DF12B3" w:rsidRPr="008B13E4" w:rsidRDefault="00DF12B3" w:rsidP="00DF12B3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</w:rPr>
        <w:t>6</w:t>
      </w:r>
      <w:r w:rsidRPr="008B13E4">
        <w:rPr>
          <w:rFonts w:ascii="BrowalliaUPC" w:hAnsi="BrowalliaUPC" w:cs="BrowalliaUPC"/>
          <w:color w:val="000000"/>
          <w:sz w:val="32"/>
          <w:cs/>
        </w:rPr>
        <w:t>.</w:t>
      </w:r>
      <w:r w:rsidRPr="008B13E4">
        <w:rPr>
          <w:rFonts w:ascii="BrowalliaUPC" w:hAnsi="BrowalliaUPC" w:cs="BrowalliaUPC"/>
          <w:color w:val="000000"/>
          <w:sz w:val="32"/>
          <w:cs/>
        </w:rPr>
        <w:tab/>
        <w:t>สมาชิกที่ขาดประชุมที่กำหนดตามปกติของสโมสร</w:t>
      </w:r>
      <w:r w:rsidR="00E81DE3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Pr="008B13E4">
        <w:rPr>
          <w:rFonts w:ascii="BrowalliaUPC" w:hAnsi="BrowalliaUPC" w:cs="BrowalliaUPC"/>
          <w:color w:val="000000"/>
          <w:sz w:val="32"/>
          <w:cs/>
        </w:rPr>
        <w:t>อาจทดแทนการขาดประชุมด้วยวิธีการดังต่อไปนี้</w:t>
      </w:r>
    </w:p>
    <w:p w14:paraId="1D03B7E3" w14:textId="5202A588" w:rsidR="00DF12B3" w:rsidRPr="008B13E4" w:rsidRDefault="00DF12B3" w:rsidP="00DF12B3">
      <w:pPr>
        <w:tabs>
          <w:tab w:val="left" w:pos="567"/>
        </w:tabs>
        <w:spacing w:after="120"/>
        <w:ind w:left="567" w:hanging="283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  <w:cs/>
        </w:rPr>
        <w:t>ก)</w:t>
      </w:r>
      <w:r w:rsidRPr="008B13E4">
        <w:rPr>
          <w:rFonts w:ascii="BrowalliaUPC" w:hAnsi="BrowalliaUPC" w:cs="BrowalliaUPC"/>
          <w:color w:val="000000"/>
          <w:sz w:val="32"/>
          <w:cs/>
        </w:rPr>
        <w:tab/>
      </w:r>
      <w:r w:rsidR="00E81DE3">
        <w:rPr>
          <w:rFonts w:ascii="BrowalliaUPC" w:hAnsi="BrowalliaUPC" w:cs="BrowalliaUPC"/>
          <w:color w:val="000000"/>
          <w:sz w:val="32"/>
        </w:rPr>
        <w:t>____________________________________________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 หรือ</w:t>
      </w:r>
    </w:p>
    <w:p w14:paraId="32B2539C" w14:textId="3A78E07B" w:rsidR="00DF12B3" w:rsidRPr="008B13E4" w:rsidRDefault="00DF12B3" w:rsidP="00DF12B3">
      <w:pPr>
        <w:tabs>
          <w:tab w:val="left" w:pos="567"/>
        </w:tabs>
        <w:spacing w:after="120"/>
        <w:ind w:left="567" w:hanging="283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  <w:cs/>
        </w:rPr>
        <w:t>ข)</w:t>
      </w:r>
      <w:r w:rsidRPr="008B13E4">
        <w:rPr>
          <w:rFonts w:ascii="BrowalliaUPC" w:hAnsi="BrowalliaUPC" w:cs="BrowalliaUPC"/>
          <w:color w:val="000000"/>
          <w:sz w:val="32"/>
          <w:cs/>
        </w:rPr>
        <w:tab/>
        <w:t>เข้าร่วมและมีส่วนร่วมในโครงการบำเพ็ญประโยชน์ของสโมสร</w:t>
      </w:r>
      <w:r w:rsidR="00EB6450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Pr="008B13E4">
        <w:rPr>
          <w:rFonts w:ascii="BrowalliaUPC" w:hAnsi="BrowalliaUPC" w:cs="BrowalliaUPC"/>
          <w:color w:val="000000"/>
          <w:sz w:val="32"/>
          <w:cs/>
        </w:rPr>
        <w:t>หรืองานในชุมชนที่สโมสรอุปถัมภ์ หรือ</w:t>
      </w:r>
    </w:p>
    <w:p w14:paraId="7E3E60D5" w14:textId="47BE539E" w:rsidR="00DF12B3" w:rsidRPr="008B13E4" w:rsidRDefault="00DF12B3" w:rsidP="00DF12B3">
      <w:pPr>
        <w:tabs>
          <w:tab w:val="left" w:pos="567"/>
        </w:tabs>
        <w:spacing w:after="120"/>
        <w:ind w:left="567" w:hanging="283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  <w:cs/>
        </w:rPr>
        <w:t>ค)</w:t>
      </w:r>
      <w:r w:rsidRPr="008B13E4">
        <w:rPr>
          <w:rFonts w:ascii="BrowalliaUPC" w:hAnsi="BrowalliaUPC" w:cs="BrowalliaUPC"/>
          <w:color w:val="000000"/>
          <w:sz w:val="32"/>
          <w:cs/>
        </w:rPr>
        <w:tab/>
        <w:t>เข้าร่วมการประชุมใหญ่หรือการประชุมก่อนการประชุมใหญ่ของโรตารีสากล การประชุมใหญ่ภาคหรือ</w:t>
      </w:r>
      <w:r w:rsidR="004B22F4" w:rsidRPr="008B13E4">
        <w:rPr>
          <w:rFonts w:ascii="BrowalliaUPC" w:hAnsi="BrowalliaUPC" w:cs="BrowalliaUPC"/>
          <w:color w:val="000000"/>
          <w:sz w:val="32"/>
          <w:cs/>
        </w:rPr>
        <w:t>ร่วม</w:t>
      </w:r>
      <w:r w:rsidRPr="008B13E4">
        <w:rPr>
          <w:rFonts w:ascii="BrowalliaUPC" w:hAnsi="BrowalliaUPC" w:cs="BrowalliaUPC"/>
          <w:color w:val="000000"/>
          <w:sz w:val="32"/>
          <w:cs/>
        </w:rPr>
        <w:t>ภาค</w:t>
      </w:r>
      <w:r w:rsidR="00E81DE3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Pr="008B13E4">
        <w:rPr>
          <w:rFonts w:ascii="BrowalliaUPC" w:hAnsi="BrowalliaUPC" w:cs="BrowalliaUPC"/>
          <w:color w:val="000000"/>
          <w:sz w:val="32"/>
          <w:cs/>
        </w:rPr>
        <w:t>หรือการสัมมนาอบรมของ</w:t>
      </w:r>
      <w:r w:rsidR="00E81DE3">
        <w:rPr>
          <w:rFonts w:ascii="BrowalliaUPC" w:hAnsi="BrowalliaUPC" w:cs="BrowalliaUPC" w:hint="cs"/>
          <w:color w:val="000000"/>
          <w:sz w:val="32"/>
          <w:cs/>
        </w:rPr>
        <w:t>ภาค</w:t>
      </w:r>
      <w:r w:rsidR="00BE096D" w:rsidRPr="00D81056">
        <w:rPr>
          <w:rFonts w:ascii="BrowalliaUPC" w:hAnsi="BrowalliaUPC" w:cs="BrowalliaUPC" w:hint="cs"/>
          <w:color w:val="000000"/>
          <w:sz w:val="32"/>
          <w:cs/>
        </w:rPr>
        <w:t>โรตารีหรือ</w:t>
      </w:r>
      <w:r w:rsidR="00E81DE3">
        <w:rPr>
          <w:rFonts w:ascii="BrowalliaUPC" w:hAnsi="BrowalliaUPC" w:cs="BrowalliaUPC" w:hint="cs"/>
          <w:color w:val="000000"/>
          <w:sz w:val="32"/>
          <w:cs/>
        </w:rPr>
        <w:t>อินเทอร์</w:t>
      </w:r>
      <w:r w:rsidRPr="008B13E4">
        <w:rPr>
          <w:rFonts w:ascii="BrowalliaUPC" w:hAnsi="BrowalliaUPC" w:cs="BrowalliaUPC"/>
          <w:color w:val="000000"/>
          <w:sz w:val="32"/>
          <w:cs/>
        </w:rPr>
        <w:t>แรคท์ หรือการประชุมอื่นที่คณะกรรมการบริหาร</w:t>
      </w:r>
      <w:r w:rsidR="00BE096D">
        <w:rPr>
          <w:rFonts w:ascii="BrowalliaUPC" w:hAnsi="BrowalliaUPC" w:cs="BrowalliaUPC" w:hint="cs"/>
          <w:color w:val="000000"/>
          <w:sz w:val="32"/>
          <w:cs/>
        </w:rPr>
        <w:t>อนุญาต</w:t>
      </w:r>
    </w:p>
    <w:p w14:paraId="3A15D16D" w14:textId="48858F03" w:rsidR="00DF12B3" w:rsidRPr="008B13E4" w:rsidRDefault="00DF12B3" w:rsidP="00DF12B3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  <w:cs/>
        </w:rPr>
      </w:pPr>
      <w:r w:rsidRPr="008B13E4">
        <w:rPr>
          <w:rFonts w:ascii="BrowalliaUPC" w:hAnsi="BrowalliaUPC" w:cs="BrowalliaUPC"/>
          <w:color w:val="000000"/>
          <w:sz w:val="32"/>
        </w:rPr>
        <w:t>7</w:t>
      </w:r>
      <w:r w:rsidRPr="008B13E4">
        <w:rPr>
          <w:rFonts w:ascii="BrowalliaUPC" w:hAnsi="BrowalliaUPC" w:cs="BrowalliaUPC"/>
          <w:color w:val="000000"/>
          <w:sz w:val="32"/>
          <w:cs/>
        </w:rPr>
        <w:t>.</w:t>
      </w:r>
      <w:r w:rsidR="000F7935" w:rsidRPr="008B13E4">
        <w:rPr>
          <w:rFonts w:ascii="BrowalliaUPC" w:hAnsi="BrowalliaUPC" w:cs="BrowalliaUPC"/>
          <w:color w:val="000000"/>
          <w:sz w:val="32"/>
          <w:cs/>
        </w:rPr>
        <w:tab/>
      </w:r>
      <w:r w:rsidRPr="008B13E4">
        <w:rPr>
          <w:rFonts w:ascii="BrowalliaUPC" w:hAnsi="BrowalliaUPC" w:cs="BrowalliaUPC"/>
          <w:color w:val="000000"/>
          <w:sz w:val="32"/>
          <w:cs/>
        </w:rPr>
        <w:t>สมาชิกที่มีคุณสมบัติครบถ้วน</w:t>
      </w:r>
      <w:r w:rsidR="00D444A1">
        <w:rPr>
          <w:rFonts w:ascii="BrowalliaUPC" w:hAnsi="BrowalliaUPC" w:cs="BrowalliaUPC" w:hint="cs"/>
          <w:color w:val="000000"/>
          <w:sz w:val="32"/>
          <w:cs/>
        </w:rPr>
        <w:t>เกินครึ่งจะถือ</w:t>
      </w:r>
      <w:r w:rsidRPr="008B13E4">
        <w:rPr>
          <w:rFonts w:ascii="BrowalliaUPC" w:hAnsi="BrowalliaUPC" w:cs="BrowalliaUPC"/>
          <w:color w:val="000000"/>
          <w:sz w:val="32"/>
          <w:cs/>
        </w:rPr>
        <w:t>เป็นองค์ประชุมในการประชุมปกติ</w:t>
      </w:r>
      <w:r w:rsidR="004B22F4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Pr="008B13E4">
        <w:rPr>
          <w:rFonts w:ascii="BrowalliaUPC" w:hAnsi="BrowalliaUPC" w:cs="BrowalliaUPC"/>
          <w:color w:val="000000"/>
          <w:sz w:val="32"/>
          <w:cs/>
        </w:rPr>
        <w:t>หรือประชุมพิเศษของสโมสร</w:t>
      </w:r>
      <w:r w:rsidR="004B22F4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กรรมการบริหาร </w:t>
      </w:r>
      <w:r w:rsidR="000F7935" w:rsidRPr="008B13E4">
        <w:rPr>
          <w:rFonts w:ascii="BrowalliaUPC" w:hAnsi="BrowalliaUPC" w:cs="BrowalliaUPC"/>
          <w:color w:val="000000"/>
          <w:sz w:val="32"/>
        </w:rPr>
        <w:t>4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 คน ซึ่งหนึ่งในนั้นต้องเป็นนายกหรืออุปนายกจะ</w:t>
      </w:r>
      <w:r w:rsidR="004B22F4">
        <w:rPr>
          <w:rFonts w:ascii="BrowalliaUPC" w:hAnsi="BrowalliaUPC" w:cs="BrowalliaUPC" w:hint="cs"/>
          <w:color w:val="000000"/>
          <w:sz w:val="32"/>
          <w:cs/>
        </w:rPr>
        <w:t>ถือ</w:t>
      </w:r>
      <w:r w:rsidRPr="008B13E4">
        <w:rPr>
          <w:rFonts w:ascii="BrowalliaUPC" w:hAnsi="BrowalliaUPC" w:cs="BrowalliaUPC"/>
          <w:color w:val="000000"/>
          <w:sz w:val="32"/>
          <w:cs/>
        </w:rPr>
        <w:t>เป็นองค์ประชุมในการประชุมใด</w:t>
      </w:r>
      <w:r w:rsidR="004B22F4">
        <w:rPr>
          <w:rFonts w:ascii="BrowalliaUPC" w:hAnsi="BrowalliaUPC" w:cs="BrowalliaUPC" w:hint="cs"/>
          <w:color w:val="000000"/>
          <w:sz w:val="32"/>
          <w:cs/>
        </w:rPr>
        <w:t xml:space="preserve"> </w:t>
      </w:r>
      <w:r w:rsidRPr="008B13E4">
        <w:rPr>
          <w:rFonts w:ascii="BrowalliaUPC" w:hAnsi="BrowalliaUPC" w:cs="BrowalliaUPC"/>
          <w:color w:val="000000"/>
          <w:sz w:val="32"/>
          <w:cs/>
        </w:rPr>
        <w:t>ๆ ของคณะกรรมการบริหาร</w:t>
      </w:r>
    </w:p>
    <w:p w14:paraId="72101AC9" w14:textId="77777777" w:rsidR="00DF12B3" w:rsidRPr="008B13E4" w:rsidRDefault="00DF12B3" w:rsidP="00D81056">
      <w:pPr>
        <w:ind w:left="284" w:hanging="284"/>
        <w:rPr>
          <w:rFonts w:ascii="BrowalliaUPC" w:hAnsi="BrowalliaUPC" w:cs="BrowalliaUPC"/>
          <w:color w:val="000000"/>
          <w:sz w:val="32"/>
        </w:rPr>
      </w:pPr>
    </w:p>
    <w:p w14:paraId="6EE08934" w14:textId="77777777" w:rsidR="000F7935" w:rsidRPr="00D81056" w:rsidRDefault="000F7935" w:rsidP="000F7935">
      <w:pPr>
        <w:spacing w:after="120"/>
        <w:rPr>
          <w:rFonts w:ascii="EucrosiaUPC" w:hAnsi="EucrosiaUPC" w:cs="EucrosiaUPC"/>
          <w:b/>
          <w:bCs/>
          <w:color w:val="000000"/>
          <w:sz w:val="40"/>
          <w:szCs w:val="40"/>
        </w:rPr>
      </w:pPr>
      <w:r w:rsidRPr="00D81056">
        <w:rPr>
          <w:rFonts w:ascii="EucrosiaUPC" w:hAnsi="EucrosiaUPC" w:cs="EucrosiaUPC"/>
          <w:b/>
          <w:bCs/>
          <w:color w:val="000000"/>
          <w:sz w:val="40"/>
          <w:szCs w:val="40"/>
          <w:cs/>
        </w:rPr>
        <w:t>มาตรา ๖ — ค่าธรรมเนียมและค่าบำรุง</w:t>
      </w:r>
    </w:p>
    <w:p w14:paraId="36FC7738" w14:textId="1A01E6E1" w:rsidR="000F7935" w:rsidRPr="008B13E4" w:rsidRDefault="000F7935" w:rsidP="000F7935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</w:rPr>
        <w:t>1</w:t>
      </w:r>
      <w:r w:rsidRPr="008B13E4">
        <w:rPr>
          <w:rFonts w:ascii="BrowalliaUPC" w:hAnsi="BrowalliaUPC" w:cs="BrowalliaUPC"/>
          <w:color w:val="000000"/>
          <w:sz w:val="32"/>
          <w:cs/>
        </w:rPr>
        <w:t>.</w:t>
      </w:r>
      <w:r w:rsidRPr="008B13E4">
        <w:rPr>
          <w:rFonts w:ascii="BrowalliaUPC" w:hAnsi="BrowalliaUPC" w:cs="BrowalliaUPC"/>
          <w:color w:val="000000"/>
          <w:sz w:val="32"/>
          <w:cs/>
        </w:rPr>
        <w:tab/>
        <w:t xml:space="preserve">ค่ารับเข้าเป็นสมาชิกใหม่เป็นเงินจำนวน </w:t>
      </w:r>
      <w:r w:rsidRPr="008B13E4">
        <w:rPr>
          <w:rFonts w:ascii="BrowalliaUPC" w:hAnsi="BrowalliaUPC" w:cs="BrowalliaUPC"/>
          <w:color w:val="000000"/>
          <w:sz w:val="32"/>
        </w:rPr>
        <w:t>__________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 บาท ค่าบำรุงสโมสรรายปีคนละ </w:t>
      </w:r>
      <w:r w:rsidRPr="008B13E4">
        <w:rPr>
          <w:rFonts w:ascii="BrowalliaUPC" w:hAnsi="BrowalliaUPC" w:cs="BrowalliaUPC"/>
          <w:color w:val="000000"/>
          <w:sz w:val="32"/>
        </w:rPr>
        <w:t>__________</w:t>
      </w:r>
      <w:r w:rsidRPr="008B13E4">
        <w:rPr>
          <w:rFonts w:ascii="BrowalliaUPC" w:hAnsi="BrowalliaUPC" w:cs="BrowalliaUPC"/>
          <w:color w:val="000000"/>
          <w:sz w:val="32"/>
          <w:cs/>
        </w:rPr>
        <w:t xml:space="preserve"> บาท </w:t>
      </w:r>
    </w:p>
    <w:p w14:paraId="0E766568" w14:textId="77777777" w:rsidR="000F7935" w:rsidRPr="008B13E4" w:rsidRDefault="000F7935" w:rsidP="000F7935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</w:rPr>
        <w:t>2</w:t>
      </w:r>
      <w:r w:rsidRPr="008B13E4">
        <w:rPr>
          <w:rFonts w:ascii="BrowalliaUPC" w:hAnsi="BrowalliaUPC" w:cs="BrowalliaUPC"/>
          <w:color w:val="000000"/>
          <w:sz w:val="32"/>
          <w:cs/>
        </w:rPr>
        <w:t>.</w:t>
      </w:r>
      <w:r w:rsidRPr="008B13E4">
        <w:rPr>
          <w:rFonts w:ascii="BrowalliaUPC" w:hAnsi="BrowalliaUPC" w:cs="BrowalliaUPC"/>
          <w:color w:val="000000"/>
          <w:sz w:val="32"/>
          <w:cs/>
        </w:rPr>
        <w:tab/>
        <w:t>ต้องชำระค่าธรรมเนียมและค่าบำรุงให้เสร็จสิ้นก่อน สมาชิกผู้นั้นจึงจะได้ชื่อว่าเป็นสมาชิกที่มีคุณสมบัติครบถ้วน</w:t>
      </w:r>
    </w:p>
    <w:p w14:paraId="11F1EB11" w14:textId="77777777" w:rsidR="00E81DE3" w:rsidRPr="00E81DE3" w:rsidRDefault="00E81DE3" w:rsidP="000F7935">
      <w:pPr>
        <w:spacing w:after="120"/>
        <w:rPr>
          <w:rFonts w:ascii="EucrosiaUPC" w:hAnsi="EucrosiaUPC" w:cs="EucrosiaUPC"/>
          <w:color w:val="000000"/>
          <w:sz w:val="32"/>
        </w:rPr>
      </w:pPr>
    </w:p>
    <w:p w14:paraId="44C532A4" w14:textId="392D17AC" w:rsidR="000F7935" w:rsidRPr="008B13E4" w:rsidRDefault="000F7935" w:rsidP="000F7935">
      <w:pPr>
        <w:spacing w:after="120"/>
        <w:rPr>
          <w:rFonts w:ascii="EucrosiaUPC" w:hAnsi="EucrosiaUPC" w:cs="EucrosiaUPC"/>
          <w:b/>
          <w:bCs/>
          <w:color w:val="000000"/>
          <w:sz w:val="40"/>
          <w:szCs w:val="40"/>
        </w:rPr>
      </w:pPr>
      <w:r w:rsidRPr="008B13E4">
        <w:rPr>
          <w:rFonts w:ascii="EucrosiaUPC" w:hAnsi="EucrosiaUPC" w:cs="EucrosiaUPC"/>
          <w:b/>
          <w:bCs/>
          <w:color w:val="000000"/>
          <w:sz w:val="40"/>
          <w:szCs w:val="40"/>
          <w:cs/>
        </w:rPr>
        <w:t xml:space="preserve">มาตรา </w:t>
      </w:r>
      <w:r w:rsidRPr="008B13E4">
        <w:rPr>
          <w:rFonts w:ascii="EucrosiaUPC" w:hAnsi="EucrosiaUPC" w:cs="EucrosiaUPC" w:hint="cs"/>
          <w:b/>
          <w:bCs/>
          <w:color w:val="000000"/>
          <w:sz w:val="40"/>
          <w:szCs w:val="40"/>
          <w:cs/>
        </w:rPr>
        <w:t>๗</w:t>
      </w:r>
      <w:r w:rsidRPr="008B13E4">
        <w:rPr>
          <w:rFonts w:ascii="EucrosiaUPC" w:hAnsi="EucrosiaUPC" w:cs="EucrosiaUPC"/>
          <w:b/>
          <w:bCs/>
          <w:color w:val="000000"/>
          <w:sz w:val="40"/>
          <w:szCs w:val="40"/>
          <w:cs/>
        </w:rPr>
        <w:t xml:space="preserve"> </w:t>
      </w:r>
      <w:r w:rsidRPr="008B13E4">
        <w:rPr>
          <w:rFonts w:ascii="EucrosiaUPC" w:hAnsi="EucrosiaUPC" w:cs="EucrosiaUPC" w:hint="cs"/>
          <w:b/>
          <w:bCs/>
          <w:color w:val="000000"/>
          <w:sz w:val="40"/>
          <w:szCs w:val="40"/>
          <w:cs/>
        </w:rPr>
        <w:t>—</w:t>
      </w:r>
      <w:r w:rsidRPr="008B13E4">
        <w:rPr>
          <w:rFonts w:ascii="EucrosiaUPC" w:hAnsi="EucrosiaUPC" w:cs="EucrosiaUPC"/>
          <w:b/>
          <w:bCs/>
          <w:color w:val="000000"/>
          <w:sz w:val="40"/>
          <w:szCs w:val="40"/>
          <w:cs/>
        </w:rPr>
        <w:t xml:space="preserve"> วิธีการรับสมาชิก</w:t>
      </w:r>
    </w:p>
    <w:p w14:paraId="5C349C10" w14:textId="0979B1B7" w:rsidR="000F7935" w:rsidRPr="008B13E4" w:rsidRDefault="000F7935" w:rsidP="000F7935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</w:rPr>
        <w:t>1</w:t>
      </w:r>
      <w:r w:rsidRPr="008B13E4">
        <w:rPr>
          <w:rFonts w:ascii="BrowalliaUPC" w:hAnsi="BrowalliaUPC" w:cs="BrowalliaUPC"/>
          <w:color w:val="000000"/>
          <w:sz w:val="32"/>
          <w:cs/>
        </w:rPr>
        <w:t>. สมาชิกอาจเสนอชื่อผู้สมัคร สมาชิกที่คาดหวังอาจมีคำขอ หรือสโมสรอื่นอาจเสนอชื่อสมาชิกเก่าหรือสมาชิกโอนย้ายเพื่อเข้าร่วมในสโมสรนี้ วิธีการรับสมาชิกใหม่ของสโมสร</w:t>
      </w:r>
      <w:r w:rsidR="00E81DE3">
        <w:rPr>
          <w:rFonts w:ascii="BrowalliaUPC" w:hAnsi="BrowalliaUPC" w:cs="BrowalliaUPC" w:hint="cs"/>
          <w:color w:val="000000"/>
          <w:sz w:val="32"/>
          <w:cs/>
        </w:rPr>
        <w:t>อินเทอร์</w:t>
      </w:r>
      <w:r w:rsidRPr="008B13E4">
        <w:rPr>
          <w:rFonts w:ascii="BrowalliaUPC" w:hAnsi="BrowalliaUPC" w:cs="BrowalliaUPC"/>
          <w:color w:val="000000"/>
          <w:sz w:val="32"/>
          <w:cs/>
        </w:rPr>
        <w:t>แรคท์ใน</w:t>
      </w:r>
      <w:r w:rsidR="00E81DE3">
        <w:rPr>
          <w:rFonts w:ascii="BrowalliaUPC" w:hAnsi="BrowalliaUPC" w:cs="BrowalliaUPC" w:hint="cs"/>
          <w:color w:val="000000"/>
          <w:sz w:val="32"/>
          <w:cs/>
        </w:rPr>
        <w:t>โรงเรียน</w:t>
      </w:r>
      <w:r w:rsidRPr="008B13E4">
        <w:rPr>
          <w:rFonts w:ascii="BrowalliaUPC" w:hAnsi="BrowalliaUPC" w:cs="BrowalliaUPC"/>
          <w:color w:val="000000"/>
          <w:sz w:val="32"/>
          <w:cs/>
        </w:rPr>
        <w:t>จะต้องได้รับความเห็นชอบจากผู้มีอำนาจของ</w:t>
      </w:r>
      <w:r w:rsidR="00E81DE3">
        <w:rPr>
          <w:rFonts w:ascii="BrowalliaUPC" w:hAnsi="BrowalliaUPC" w:cs="BrowalliaUPC" w:hint="cs"/>
          <w:color w:val="000000"/>
          <w:sz w:val="32"/>
          <w:cs/>
        </w:rPr>
        <w:t>โรงเรียน</w:t>
      </w:r>
      <w:r w:rsidRPr="008B13E4">
        <w:rPr>
          <w:rFonts w:ascii="BrowalliaUPC" w:hAnsi="BrowalliaUPC" w:cs="BrowalliaUPC"/>
          <w:color w:val="000000"/>
          <w:sz w:val="32"/>
          <w:cs/>
        </w:rPr>
        <w:t>ตามความเหมาะสม</w:t>
      </w:r>
    </w:p>
    <w:p w14:paraId="6953ED86" w14:textId="42BFD2A4" w:rsidR="000F7935" w:rsidRDefault="000F7935" w:rsidP="000F7935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</w:rPr>
      </w:pPr>
      <w:r w:rsidRPr="008B13E4">
        <w:rPr>
          <w:rFonts w:ascii="BrowalliaUPC" w:hAnsi="BrowalliaUPC" w:cs="BrowalliaUPC"/>
          <w:color w:val="000000"/>
          <w:sz w:val="32"/>
        </w:rPr>
        <w:lastRenderedPageBreak/>
        <w:t>2.</w:t>
      </w:r>
      <w:r w:rsidRPr="008B13E4">
        <w:rPr>
          <w:rFonts w:ascii="BrowalliaUPC" w:hAnsi="BrowalliaUPC" w:cs="BrowalliaUPC"/>
          <w:color w:val="000000"/>
          <w:sz w:val="32"/>
          <w:cs/>
        </w:rPr>
        <w:tab/>
      </w:r>
      <w:r w:rsidR="003477C4">
        <w:rPr>
          <w:rFonts w:ascii="BrowalliaUPC" w:hAnsi="BrowalliaUPC" w:cs="BrowalliaUPC" w:hint="cs"/>
          <w:color w:val="000000"/>
          <w:sz w:val="32"/>
          <w:cs/>
        </w:rPr>
        <w:t>สโมสรจะอนุมัติหรือปฏิเสธสมาชิกภาพของผู้สมัครได้ภายใน</w:t>
      </w:r>
      <w:r w:rsidRPr="008B13E4">
        <w:rPr>
          <w:rFonts w:ascii="BrowalliaUPC" w:hAnsi="BrowalliaUPC" w:cs="BrowalliaUPC"/>
          <w:color w:val="000000"/>
          <w:sz w:val="32"/>
        </w:rPr>
        <w:t xml:space="preserve"> ___________ </w:t>
      </w:r>
      <w:r w:rsidR="003477C4">
        <w:rPr>
          <w:rFonts w:ascii="BrowalliaUPC" w:hAnsi="BrowalliaUPC" w:cs="BrowalliaUPC" w:hint="cs"/>
          <w:color w:val="000000"/>
          <w:sz w:val="32"/>
          <w:cs/>
        </w:rPr>
        <w:t>วัน และแจ้งให้ผู้สมัครทราบ</w:t>
      </w:r>
      <w:r w:rsidR="00E81DE3">
        <w:rPr>
          <w:rFonts w:ascii="BrowalliaUPC" w:hAnsi="BrowalliaUPC" w:cs="BrowalliaUPC" w:hint="cs"/>
          <w:color w:val="000000"/>
          <w:sz w:val="32"/>
          <w:cs/>
        </w:rPr>
        <w:t>ถึงการตัดสินใจ</w:t>
      </w:r>
    </w:p>
    <w:p w14:paraId="5400B026" w14:textId="7FF30AEE" w:rsidR="00E81DE3" w:rsidRPr="008B13E4" w:rsidRDefault="00E81DE3" w:rsidP="000F7935">
      <w:pPr>
        <w:tabs>
          <w:tab w:val="left" w:pos="284"/>
        </w:tabs>
        <w:spacing w:after="120"/>
        <w:ind w:left="284" w:hanging="284"/>
        <w:rPr>
          <w:rFonts w:ascii="BrowalliaUPC" w:hAnsi="BrowalliaUPC" w:cs="BrowalliaUPC"/>
          <w:color w:val="000000"/>
          <w:sz w:val="32"/>
          <w:cs/>
        </w:rPr>
      </w:pPr>
      <w:r>
        <w:rPr>
          <w:rFonts w:ascii="BrowalliaUPC" w:hAnsi="BrowalliaUPC" w:cs="BrowalliaUPC" w:hint="cs"/>
          <w:color w:val="000000"/>
          <w:sz w:val="32"/>
          <w:cs/>
        </w:rPr>
        <w:t>3.</w:t>
      </w:r>
      <w:r>
        <w:rPr>
          <w:rFonts w:ascii="BrowalliaUPC" w:hAnsi="BrowalliaUPC" w:cs="BrowalliaUPC"/>
          <w:color w:val="000000"/>
          <w:sz w:val="32"/>
          <w:cs/>
        </w:rPr>
        <w:tab/>
      </w:r>
      <w:r>
        <w:rPr>
          <w:rFonts w:ascii="BrowalliaUPC" w:hAnsi="BrowalliaUPC" w:cs="BrowalliaUPC" w:hint="cs"/>
          <w:color w:val="000000"/>
          <w:sz w:val="32"/>
          <w:cs/>
        </w:rPr>
        <w:t>สมาชิกของสโมสรนี้อาจเป็นผู้ชายหรือผู้หญิงทั้งหมดตามการพิจารณาของสโมสรอุปถัมภ์ และสำหรับสโมสรอินเทอร์แรคท์ในโรงเรียน ต้องได้รับความเห็นชอบจากเจ้าหน้าที่ที่เหมาะสมของโรงเรียน</w:t>
      </w:r>
    </w:p>
    <w:p w14:paraId="53CC141B" w14:textId="77777777" w:rsidR="000F7935" w:rsidRPr="008B13E4" w:rsidRDefault="000F7935" w:rsidP="000F7935">
      <w:pPr>
        <w:tabs>
          <w:tab w:val="left" w:pos="284"/>
        </w:tabs>
        <w:ind w:left="284" w:hanging="284"/>
        <w:rPr>
          <w:rFonts w:ascii="BrowalliaUPC" w:hAnsi="BrowalliaUPC" w:cs="BrowalliaUPC"/>
          <w:color w:val="000000"/>
          <w:sz w:val="32"/>
        </w:rPr>
      </w:pPr>
    </w:p>
    <w:p w14:paraId="572C3543" w14:textId="48356065" w:rsidR="000F7935" w:rsidRPr="008B13E4" w:rsidRDefault="000F7935" w:rsidP="000F7935">
      <w:pPr>
        <w:pBdr>
          <w:top w:val="single" w:sz="4" w:space="1" w:color="auto"/>
        </w:pBdr>
        <w:spacing w:after="120"/>
        <w:rPr>
          <w:rFonts w:ascii="BrowalliaUPC" w:hAnsi="BrowalliaUPC" w:cs="BrowalliaUPC"/>
          <w:i/>
          <w:iCs/>
          <w:color w:val="000000"/>
          <w:sz w:val="32"/>
          <w:cs/>
        </w:rPr>
      </w:pPr>
      <w:r w:rsidRPr="008B13E4">
        <w:rPr>
          <w:rFonts w:ascii="BrowalliaUPC" w:hAnsi="BrowalliaUPC" w:cs="BrowalliaUPC"/>
          <w:i/>
          <w:iCs/>
          <w:color w:val="000000"/>
          <w:sz w:val="32"/>
          <w:cs/>
        </w:rPr>
        <w:t xml:space="preserve">อาจเพิ่มเติมคุณสมบัติหรือกระบวนการในการรับสมาชิกใหม่ที่นี้  </w:t>
      </w:r>
      <w:r w:rsidR="00E81DE3" w:rsidRPr="008B13E4">
        <w:rPr>
          <w:rFonts w:ascii="BrowalliaUPC" w:hAnsi="BrowalliaUPC" w:cs="BrowalliaUPC"/>
          <w:i/>
          <w:iCs/>
          <w:color w:val="000000"/>
          <w:sz w:val="32"/>
          <w:cs/>
        </w:rPr>
        <w:t>อาจเพิ่มเติม</w:t>
      </w:r>
      <w:r w:rsidRPr="008B13E4">
        <w:rPr>
          <w:rFonts w:ascii="BrowalliaUPC" w:hAnsi="BrowalliaUPC" w:cs="BrowalliaUPC"/>
          <w:i/>
          <w:iCs/>
          <w:color w:val="000000"/>
          <w:sz w:val="32"/>
          <w:cs/>
        </w:rPr>
        <w:t>วิธีการคัดค้านจากสมาชิกปัจจุบันไว้ที่นี้ด้วย</w:t>
      </w:r>
    </w:p>
    <w:p w14:paraId="560422EE" w14:textId="77777777" w:rsidR="000F7935" w:rsidRPr="008B13E4" w:rsidRDefault="000F7935" w:rsidP="008265D9">
      <w:pPr>
        <w:spacing w:after="120"/>
        <w:ind w:left="284" w:hanging="284"/>
        <w:rPr>
          <w:rFonts w:ascii="BrowalliaUPC" w:hAnsi="BrowalliaUPC" w:cs="BrowalliaUPC"/>
          <w:color w:val="000000"/>
          <w:sz w:val="32"/>
        </w:rPr>
      </w:pPr>
    </w:p>
    <w:p w14:paraId="77BCEB42" w14:textId="77777777" w:rsidR="00FF1AA2" w:rsidRPr="008B13E4" w:rsidRDefault="00FF1AA2" w:rsidP="008265D9">
      <w:pPr>
        <w:spacing w:after="120"/>
        <w:rPr>
          <w:rFonts w:ascii="EucrosiaUPC" w:hAnsi="EucrosiaUPC" w:cs="EucrosiaUPC"/>
          <w:b/>
          <w:bCs/>
          <w:sz w:val="40"/>
          <w:szCs w:val="40"/>
        </w:rPr>
      </w:pPr>
      <w:r w:rsidRPr="008B13E4">
        <w:rPr>
          <w:rFonts w:ascii="EucrosiaUPC" w:hAnsi="EucrosiaUPC" w:cs="EucrosiaUPC"/>
          <w:b/>
          <w:bCs/>
          <w:sz w:val="40"/>
          <w:szCs w:val="40"/>
          <w:cs/>
        </w:rPr>
        <w:t xml:space="preserve">มาตรา </w:t>
      </w:r>
      <w:r w:rsidR="000F7935" w:rsidRPr="008B13E4">
        <w:rPr>
          <w:rFonts w:ascii="EucrosiaUPC" w:hAnsi="EucrosiaUPC" w:cs="EucrosiaUPC" w:hint="cs"/>
          <w:b/>
          <w:bCs/>
          <w:sz w:val="40"/>
          <w:szCs w:val="40"/>
          <w:cs/>
        </w:rPr>
        <w:t>๘</w:t>
      </w:r>
      <w:r w:rsidRPr="008B13E4">
        <w:rPr>
          <w:rFonts w:ascii="EucrosiaUPC" w:hAnsi="EucrosiaUPC" w:cs="EucrosiaUPC"/>
          <w:b/>
          <w:bCs/>
          <w:sz w:val="40"/>
          <w:szCs w:val="40"/>
          <w:cs/>
        </w:rPr>
        <w:t xml:space="preserve"> — การแก้ไขข้อบังคับ</w:t>
      </w:r>
    </w:p>
    <w:p w14:paraId="259A4B46" w14:textId="367E4820" w:rsidR="00FF1AA2" w:rsidRPr="008B13E4" w:rsidRDefault="00FF1AA2" w:rsidP="008265D9">
      <w:pPr>
        <w:spacing w:after="120"/>
        <w:ind w:left="284" w:hanging="284"/>
        <w:rPr>
          <w:rFonts w:ascii="BrowalliaUPC" w:hAnsi="BrowalliaUPC" w:cs="BrowalliaUPC"/>
          <w:sz w:val="32"/>
        </w:rPr>
      </w:pPr>
      <w:r w:rsidRPr="008B13E4">
        <w:rPr>
          <w:rFonts w:ascii="BrowalliaUPC" w:hAnsi="BrowalliaUPC" w:cs="BrowalliaUPC"/>
          <w:sz w:val="32"/>
          <w:cs/>
        </w:rPr>
        <w:t>1.</w:t>
      </w:r>
      <w:r w:rsidRPr="008B13E4">
        <w:rPr>
          <w:rFonts w:ascii="BrowalliaUPC" w:hAnsi="BrowalliaUPC" w:cs="BrowalliaUPC"/>
          <w:sz w:val="32"/>
          <w:cs/>
        </w:rPr>
        <w:tab/>
        <w:t>ข้อบังคับนี้อาจจะแก้ไขได้โดยการลงคะแนนเสียงส่วนใหญ่ของสมาชิกที่มีคุณสมบัติครบถ้วนที่ร่วมประชุมปกติหรือประชุมพิเศษใด</w:t>
      </w:r>
      <w:r w:rsidR="00835878">
        <w:rPr>
          <w:rFonts w:ascii="BrowalliaUPC" w:hAnsi="BrowalliaUPC" w:cs="BrowalliaUPC" w:hint="cs"/>
          <w:sz w:val="32"/>
          <w:cs/>
        </w:rPr>
        <w:t xml:space="preserve"> </w:t>
      </w:r>
      <w:r w:rsidRPr="008B13E4">
        <w:rPr>
          <w:rFonts w:ascii="BrowalliaUPC" w:hAnsi="BrowalliaUPC" w:cs="BrowalliaUPC"/>
          <w:sz w:val="32"/>
          <w:cs/>
        </w:rPr>
        <w:t xml:space="preserve">ๆ ของสโมสรซึ่งครบองค์ประชุม   โดยมีการแจ้งให้ทราบถึงการลงคะแนนเสียงในเรื่องนั้นล่วงหน้าอย่างน้อย </w:t>
      </w:r>
      <w:r w:rsidR="000F7935" w:rsidRPr="008B13E4">
        <w:rPr>
          <w:rFonts w:ascii="BrowalliaUPC" w:hAnsi="BrowalliaUPC" w:cs="BrowalliaUPC"/>
          <w:sz w:val="32"/>
        </w:rPr>
        <w:t>14</w:t>
      </w:r>
      <w:r w:rsidRPr="008B13E4">
        <w:rPr>
          <w:rFonts w:ascii="BrowalliaUPC" w:hAnsi="BrowalliaUPC" w:cs="BrowalliaUPC"/>
          <w:sz w:val="32"/>
          <w:cs/>
        </w:rPr>
        <w:t xml:space="preserve"> วัน  ในระหว่างการประชุมสโมสรซึ่งมีสมาชิกครบองค์ประชุม และการแก้ไขข้อบังคับนั้นได้รับความเห็นชอบจากสโมสรอุปถัมภ์</w:t>
      </w:r>
    </w:p>
    <w:p w14:paraId="2B467F7E" w14:textId="07CA47C5" w:rsidR="00FF1AA2" w:rsidRPr="008B13E4" w:rsidRDefault="00FF1AA2" w:rsidP="008265D9">
      <w:pPr>
        <w:spacing w:after="120"/>
        <w:ind w:left="284" w:hanging="284"/>
        <w:rPr>
          <w:rFonts w:ascii="BrowalliaUPC" w:hAnsi="BrowalliaUPC" w:cs="BrowalliaUPC"/>
          <w:sz w:val="32"/>
          <w:cs/>
        </w:rPr>
      </w:pPr>
      <w:r w:rsidRPr="008B13E4">
        <w:rPr>
          <w:rFonts w:ascii="BrowalliaUPC" w:hAnsi="BrowalliaUPC" w:cs="BrowalliaUPC"/>
          <w:sz w:val="32"/>
          <w:cs/>
        </w:rPr>
        <w:t>2.</w:t>
      </w:r>
      <w:r w:rsidRPr="008B13E4">
        <w:rPr>
          <w:rFonts w:ascii="BrowalliaUPC" w:hAnsi="BrowalliaUPC" w:cs="BrowalliaUPC"/>
          <w:sz w:val="32"/>
          <w:cs/>
        </w:rPr>
        <w:tab/>
      </w:r>
      <w:r w:rsidR="00F04069" w:rsidRPr="008B13E4">
        <w:rPr>
          <w:rFonts w:ascii="BrowalliaUPC" w:hAnsi="BrowalliaUPC" w:cs="BrowalliaUPC"/>
          <w:sz w:val="32"/>
          <w:cs/>
        </w:rPr>
        <w:t>การเปลี่ยนแปลง</w:t>
      </w:r>
      <w:r w:rsidRPr="008B13E4">
        <w:rPr>
          <w:rFonts w:ascii="BrowalliaUPC" w:hAnsi="BrowalliaUPC" w:cs="BrowalliaUPC"/>
          <w:sz w:val="32"/>
          <w:cs/>
        </w:rPr>
        <w:t>ข้อบังคับนี้</w:t>
      </w:r>
      <w:r w:rsidR="00F04069" w:rsidRPr="008B13E4">
        <w:rPr>
          <w:rFonts w:ascii="BrowalliaUPC" w:hAnsi="BrowalliaUPC" w:cs="BrowalliaUPC"/>
          <w:sz w:val="32"/>
          <w:cs/>
        </w:rPr>
        <w:t>ต้องสอดคล้องกับ</w:t>
      </w:r>
      <w:r w:rsidRPr="008B13E4">
        <w:rPr>
          <w:rFonts w:ascii="BrowalliaUPC" w:hAnsi="BrowalliaUPC" w:cs="BrowalliaUPC"/>
          <w:sz w:val="32"/>
          <w:cs/>
        </w:rPr>
        <w:t>ธรรมนูญมาตรฐานของสโมสร</w:t>
      </w:r>
      <w:r w:rsidR="00E81DE3">
        <w:rPr>
          <w:rFonts w:ascii="BrowalliaUPC" w:hAnsi="BrowalliaUPC" w:cs="BrowalliaUPC" w:hint="cs"/>
          <w:sz w:val="32"/>
          <w:cs/>
        </w:rPr>
        <w:t>อินเทอร์</w:t>
      </w:r>
      <w:r w:rsidRPr="008B13E4">
        <w:rPr>
          <w:rFonts w:ascii="BrowalliaUPC" w:hAnsi="BrowalliaUPC" w:cs="BrowalliaUPC"/>
          <w:sz w:val="32"/>
          <w:cs/>
        </w:rPr>
        <w:t>แรคท์</w:t>
      </w:r>
      <w:r w:rsidR="00F04069" w:rsidRPr="008B13E4">
        <w:rPr>
          <w:rFonts w:ascii="BrowalliaUPC" w:hAnsi="BrowalliaUPC" w:cs="BrowalliaUPC"/>
          <w:sz w:val="32"/>
        </w:rPr>
        <w:t xml:space="preserve"> </w:t>
      </w:r>
      <w:r w:rsidR="00F04069" w:rsidRPr="008B13E4">
        <w:rPr>
          <w:rFonts w:ascii="BrowalliaUPC" w:hAnsi="BrowalliaUPC" w:cs="BrowalliaUPC"/>
          <w:sz w:val="32"/>
          <w:cs/>
        </w:rPr>
        <w:t>และประมวลนโยบายของโรตารี</w:t>
      </w:r>
    </w:p>
    <w:p w14:paraId="4A95CE0E" w14:textId="77777777" w:rsidR="00FF1AA2" w:rsidRPr="008B13E4" w:rsidRDefault="00FF1AA2" w:rsidP="008265D9">
      <w:pPr>
        <w:spacing w:after="120"/>
        <w:rPr>
          <w:rFonts w:ascii="BrowalliaUPC" w:hAnsi="BrowalliaUPC" w:cs="BrowalliaUPC"/>
          <w:sz w:val="32"/>
        </w:rPr>
      </w:pPr>
    </w:p>
    <w:p w14:paraId="0033D550" w14:textId="494057D4" w:rsidR="00FF1AA2" w:rsidRPr="00D81056" w:rsidRDefault="00FF1AA2" w:rsidP="00DC43A7">
      <w:pPr>
        <w:jc w:val="right"/>
        <w:rPr>
          <w:rFonts w:ascii="BrowalliaUPC" w:hAnsi="BrowalliaUPC" w:cs="BrowalliaUPC"/>
          <w:sz w:val="28"/>
          <w:szCs w:val="28"/>
        </w:rPr>
      </w:pPr>
      <w:r w:rsidRPr="00D81056">
        <w:rPr>
          <w:rFonts w:ascii="BrowalliaUPC" w:hAnsi="BrowalliaUPC" w:cs="BrowalliaUPC"/>
          <w:sz w:val="28"/>
          <w:szCs w:val="28"/>
        </w:rPr>
        <w:t>6</w:t>
      </w:r>
      <w:r w:rsidR="00E81DE3">
        <w:rPr>
          <w:rFonts w:ascii="BrowalliaUPC" w:hAnsi="BrowalliaUPC" w:cs="BrowalliaUPC"/>
          <w:sz w:val="28"/>
          <w:szCs w:val="28"/>
        </w:rPr>
        <w:t>57</w:t>
      </w:r>
      <w:r w:rsidRPr="00D81056">
        <w:rPr>
          <w:rFonts w:ascii="BrowalliaUPC" w:hAnsi="BrowalliaUPC" w:cs="BrowalliaUPC"/>
          <w:sz w:val="28"/>
          <w:szCs w:val="28"/>
        </w:rPr>
        <w:t>-TH—</w:t>
      </w:r>
      <w:r w:rsidR="00835878">
        <w:rPr>
          <w:rFonts w:ascii="BrowalliaUPC" w:hAnsi="BrowalliaUPC" w:cs="BrowalliaUPC"/>
          <w:sz w:val="28"/>
          <w:szCs w:val="28"/>
        </w:rPr>
        <w:t>9</w:t>
      </w:r>
      <w:r w:rsidR="00980E5D">
        <w:rPr>
          <w:rFonts w:ascii="BrowalliaUPC" w:hAnsi="BrowalliaUPC" w:cs="BrowalliaUPC"/>
          <w:sz w:val="28"/>
          <w:szCs w:val="28"/>
        </w:rPr>
        <w:t>2</w:t>
      </w:r>
      <w:r w:rsidR="00FD3B83" w:rsidRPr="00D81056">
        <w:rPr>
          <w:rFonts w:ascii="BrowalliaUPC" w:hAnsi="BrowalliaUPC" w:cs="BrowalliaUPC"/>
          <w:sz w:val="28"/>
          <w:szCs w:val="28"/>
        </w:rPr>
        <w:t>1</w:t>
      </w:r>
      <w:r w:rsidR="00E81DE3" w:rsidRPr="00D81056">
        <w:rPr>
          <w:rFonts w:ascii="BrowalliaUPC" w:hAnsi="BrowalliaUPC" w:cs="BrowalliaUPC"/>
          <w:sz w:val="28"/>
          <w:szCs w:val="28"/>
        </w:rPr>
        <w:t xml:space="preserve"> </w:t>
      </w:r>
      <w:r w:rsidR="00FD3B83" w:rsidRPr="00D81056">
        <w:rPr>
          <w:rFonts w:ascii="BrowalliaUPC" w:hAnsi="BrowalliaUPC" w:cs="BrowalliaUPC"/>
          <w:sz w:val="28"/>
          <w:szCs w:val="28"/>
        </w:rPr>
        <w:t>(</w:t>
      </w:r>
      <w:r w:rsidR="00E81DE3">
        <w:rPr>
          <w:rFonts w:ascii="BrowalliaUPC" w:hAnsi="BrowalliaUPC" w:cs="BrowalliaUPC"/>
          <w:sz w:val="28"/>
          <w:szCs w:val="28"/>
        </w:rPr>
        <w:t>920</w:t>
      </w:r>
      <w:r w:rsidR="00FD3B83" w:rsidRPr="00D81056">
        <w:rPr>
          <w:rFonts w:ascii="BrowalliaUPC" w:hAnsi="BrowalliaUPC" w:cs="BrowalliaUPC"/>
          <w:sz w:val="28"/>
          <w:szCs w:val="28"/>
        </w:rPr>
        <w:t>)</w:t>
      </w:r>
    </w:p>
    <w:p w14:paraId="5F8AFFDB" w14:textId="77777777" w:rsidR="008265D9" w:rsidRPr="00D81056" w:rsidRDefault="008265D9" w:rsidP="008265D9">
      <w:pPr>
        <w:spacing w:after="120"/>
        <w:jc w:val="right"/>
        <w:rPr>
          <w:rFonts w:ascii="BrowalliaUPC" w:hAnsi="BrowalliaUPC" w:cs="BrowalliaUPC"/>
          <w:sz w:val="28"/>
          <w:szCs w:val="28"/>
        </w:rPr>
      </w:pPr>
      <w:r w:rsidRPr="00D81056">
        <w:rPr>
          <w:rFonts w:ascii="BrowalliaUPC" w:hAnsi="BrowalliaUPC" w:cs="BrowalliaUPC"/>
          <w:sz w:val="28"/>
          <w:szCs w:val="28"/>
          <w:cs/>
        </w:rPr>
        <w:t>ศูนย์โรตารีในประเทศไทย</w:t>
      </w:r>
    </w:p>
    <w:p w14:paraId="72864B53" w14:textId="77777777" w:rsidR="0070220C" w:rsidRPr="0016278D" w:rsidRDefault="0070220C" w:rsidP="0070220C">
      <w:pPr>
        <w:spacing w:after="120"/>
        <w:rPr>
          <w:rFonts w:ascii="BrowalliaUPC" w:hAnsi="BrowalliaUPC" w:cs="BrowalliaUPC"/>
          <w:color w:val="0000FF"/>
          <w:sz w:val="32"/>
        </w:rPr>
      </w:pPr>
    </w:p>
    <w:p w14:paraId="2504A46B" w14:textId="77777777" w:rsidR="0070220C" w:rsidRPr="0016278D" w:rsidRDefault="0070220C" w:rsidP="0070220C">
      <w:pPr>
        <w:spacing w:after="120"/>
        <w:rPr>
          <w:rFonts w:ascii="BrowalliaUPC" w:hAnsi="BrowalliaUPC" w:cs="BrowalliaUPC"/>
          <w:color w:val="0000FF"/>
          <w:sz w:val="32"/>
        </w:rPr>
      </w:pPr>
    </w:p>
    <w:p w14:paraId="3E245AB0" w14:textId="77777777" w:rsidR="0070220C" w:rsidRPr="0016278D" w:rsidRDefault="0070220C" w:rsidP="0070220C">
      <w:pPr>
        <w:spacing w:after="120"/>
        <w:rPr>
          <w:rFonts w:ascii="BrowalliaUPC" w:hAnsi="BrowalliaUPC" w:cs="BrowalliaUPC"/>
          <w:color w:val="0000FF"/>
          <w:sz w:val="32"/>
        </w:rPr>
      </w:pPr>
    </w:p>
    <w:p w14:paraId="13B7E629" w14:textId="77777777" w:rsidR="0070220C" w:rsidRPr="0016278D" w:rsidRDefault="0070220C" w:rsidP="008265D9">
      <w:pPr>
        <w:spacing w:after="120"/>
        <w:jc w:val="right"/>
        <w:rPr>
          <w:rFonts w:ascii="BrowalliaUPC" w:hAnsi="BrowalliaUPC" w:cs="BrowalliaUPC"/>
          <w:sz w:val="32"/>
          <w:cs/>
        </w:rPr>
      </w:pPr>
    </w:p>
    <w:sectPr w:rsidR="0070220C" w:rsidRPr="0016278D" w:rsidSect="003C4BC3">
      <w:footerReference w:type="default" r:id="rId8"/>
      <w:pgSz w:w="11906" w:h="16838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5ECC" w14:textId="77777777" w:rsidR="00646AC8" w:rsidRDefault="00646AC8" w:rsidP="00C87DBD">
      <w:r>
        <w:separator/>
      </w:r>
    </w:p>
  </w:endnote>
  <w:endnote w:type="continuationSeparator" w:id="0">
    <w:p w14:paraId="3602F031" w14:textId="77777777" w:rsidR="00646AC8" w:rsidRDefault="00646AC8" w:rsidP="00C8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D112" w14:textId="77777777" w:rsidR="00C87DBD" w:rsidRPr="00C87DBD" w:rsidRDefault="00C87DBD" w:rsidP="00C87DBD">
    <w:pPr>
      <w:pStyle w:val="Footer"/>
      <w:jc w:val="center"/>
      <w:rPr>
        <w:sz w:val="20"/>
        <w:szCs w:val="20"/>
      </w:rPr>
    </w:pPr>
    <w:r w:rsidRPr="00C87DBD">
      <w:rPr>
        <w:rFonts w:cs="Segoe UI"/>
        <w:sz w:val="20"/>
        <w:szCs w:val="20"/>
      </w:rPr>
      <w:t>~</w:t>
    </w:r>
    <w:r w:rsidRPr="00C87DBD">
      <w:rPr>
        <w:sz w:val="20"/>
        <w:szCs w:val="20"/>
      </w:rPr>
      <w:t xml:space="preserve"> </w:t>
    </w:r>
    <w:r w:rsidRPr="00C87DBD">
      <w:rPr>
        <w:sz w:val="20"/>
        <w:szCs w:val="20"/>
      </w:rPr>
      <w:fldChar w:fldCharType="begin"/>
    </w:r>
    <w:r w:rsidRPr="00C87DBD">
      <w:rPr>
        <w:sz w:val="20"/>
        <w:szCs w:val="20"/>
      </w:rPr>
      <w:instrText xml:space="preserve"> PAGE   \* MERGEFORMAT </w:instrText>
    </w:r>
    <w:r w:rsidRPr="00C87DBD">
      <w:rPr>
        <w:sz w:val="20"/>
        <w:szCs w:val="20"/>
      </w:rPr>
      <w:fldChar w:fldCharType="separate"/>
    </w:r>
    <w:r w:rsidR="00DC43A7">
      <w:rPr>
        <w:noProof/>
        <w:sz w:val="20"/>
        <w:szCs w:val="20"/>
      </w:rPr>
      <w:t>3</w:t>
    </w:r>
    <w:r w:rsidRPr="00C87DBD">
      <w:rPr>
        <w:noProof/>
        <w:sz w:val="20"/>
        <w:szCs w:val="20"/>
      </w:rPr>
      <w:fldChar w:fldCharType="end"/>
    </w:r>
    <w:r w:rsidRPr="00C87DBD">
      <w:rPr>
        <w:rFonts w:hint="cs"/>
        <w:sz w:val="20"/>
        <w:szCs w:val="20"/>
        <w:cs/>
      </w:rPr>
      <w:t xml:space="preserve"> </w:t>
    </w:r>
    <w:r w:rsidRPr="00C87DBD">
      <w:rPr>
        <w:rFonts w:cs="Segoe UI"/>
        <w:sz w:val="20"/>
        <w:szCs w:val="20"/>
        <w:cs/>
      </w:rPr>
      <w:t>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53BD" w14:textId="77777777" w:rsidR="00646AC8" w:rsidRDefault="00646AC8" w:rsidP="00C87DBD">
      <w:r>
        <w:separator/>
      </w:r>
    </w:p>
  </w:footnote>
  <w:footnote w:type="continuationSeparator" w:id="0">
    <w:p w14:paraId="0BDE7D46" w14:textId="77777777" w:rsidR="00646AC8" w:rsidRDefault="00646AC8" w:rsidP="00C8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245E"/>
    <w:multiLevelType w:val="hybridMultilevel"/>
    <w:tmpl w:val="0B5AD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3264E"/>
    <w:multiLevelType w:val="hybridMultilevel"/>
    <w:tmpl w:val="CF08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A2"/>
    <w:rsid w:val="000013DC"/>
    <w:rsid w:val="00013F5C"/>
    <w:rsid w:val="00021546"/>
    <w:rsid w:val="000223FD"/>
    <w:rsid w:val="00025F73"/>
    <w:rsid w:val="00026047"/>
    <w:rsid w:val="000266CA"/>
    <w:rsid w:val="000272E6"/>
    <w:rsid w:val="000300BF"/>
    <w:rsid w:val="00032194"/>
    <w:rsid w:val="00033B45"/>
    <w:rsid w:val="00036632"/>
    <w:rsid w:val="00036C6D"/>
    <w:rsid w:val="00043DF6"/>
    <w:rsid w:val="00050E5E"/>
    <w:rsid w:val="00051CA9"/>
    <w:rsid w:val="00054D9E"/>
    <w:rsid w:val="00060FBE"/>
    <w:rsid w:val="00064260"/>
    <w:rsid w:val="0006432B"/>
    <w:rsid w:val="00065241"/>
    <w:rsid w:val="000678D9"/>
    <w:rsid w:val="00067B2E"/>
    <w:rsid w:val="00067B9F"/>
    <w:rsid w:val="000728A7"/>
    <w:rsid w:val="00072AD9"/>
    <w:rsid w:val="00073751"/>
    <w:rsid w:val="0007490A"/>
    <w:rsid w:val="000760D3"/>
    <w:rsid w:val="00077075"/>
    <w:rsid w:val="0008525C"/>
    <w:rsid w:val="0009531F"/>
    <w:rsid w:val="00097ADF"/>
    <w:rsid w:val="000A020F"/>
    <w:rsid w:val="000A12C4"/>
    <w:rsid w:val="000A1A81"/>
    <w:rsid w:val="000A45EF"/>
    <w:rsid w:val="000A46F9"/>
    <w:rsid w:val="000A571A"/>
    <w:rsid w:val="000A6A26"/>
    <w:rsid w:val="000A701C"/>
    <w:rsid w:val="000B45A6"/>
    <w:rsid w:val="000B7085"/>
    <w:rsid w:val="000C146D"/>
    <w:rsid w:val="000C2178"/>
    <w:rsid w:val="000D097A"/>
    <w:rsid w:val="000D24DF"/>
    <w:rsid w:val="000D68C6"/>
    <w:rsid w:val="000E3537"/>
    <w:rsid w:val="000E4EFE"/>
    <w:rsid w:val="000E58A3"/>
    <w:rsid w:val="000E65BD"/>
    <w:rsid w:val="000E670A"/>
    <w:rsid w:val="000F482E"/>
    <w:rsid w:val="000F7935"/>
    <w:rsid w:val="001015A9"/>
    <w:rsid w:val="00106462"/>
    <w:rsid w:val="00107BCF"/>
    <w:rsid w:val="00113EC0"/>
    <w:rsid w:val="00116CE3"/>
    <w:rsid w:val="00121057"/>
    <w:rsid w:val="00122BCA"/>
    <w:rsid w:val="00123AEB"/>
    <w:rsid w:val="001274B0"/>
    <w:rsid w:val="00130E45"/>
    <w:rsid w:val="00134014"/>
    <w:rsid w:val="0014026F"/>
    <w:rsid w:val="00141961"/>
    <w:rsid w:val="00146943"/>
    <w:rsid w:val="00150B1E"/>
    <w:rsid w:val="00157C6B"/>
    <w:rsid w:val="0016278D"/>
    <w:rsid w:val="00166CEF"/>
    <w:rsid w:val="00175644"/>
    <w:rsid w:val="00176C78"/>
    <w:rsid w:val="00184B63"/>
    <w:rsid w:val="0018696B"/>
    <w:rsid w:val="00187D16"/>
    <w:rsid w:val="0019125D"/>
    <w:rsid w:val="00192C39"/>
    <w:rsid w:val="001A21E6"/>
    <w:rsid w:val="001A4E6D"/>
    <w:rsid w:val="001A64ED"/>
    <w:rsid w:val="001B368E"/>
    <w:rsid w:val="001B3B4D"/>
    <w:rsid w:val="001B6E7A"/>
    <w:rsid w:val="001B791A"/>
    <w:rsid w:val="001C23C9"/>
    <w:rsid w:val="001C301E"/>
    <w:rsid w:val="001C689E"/>
    <w:rsid w:val="001C6DEB"/>
    <w:rsid w:val="001D00DD"/>
    <w:rsid w:val="001D5B56"/>
    <w:rsid w:val="001D6D09"/>
    <w:rsid w:val="001E119F"/>
    <w:rsid w:val="001E3E67"/>
    <w:rsid w:val="001E48DE"/>
    <w:rsid w:val="001E621F"/>
    <w:rsid w:val="001E7444"/>
    <w:rsid w:val="00204814"/>
    <w:rsid w:val="00213B28"/>
    <w:rsid w:val="00213E9B"/>
    <w:rsid w:val="0022004D"/>
    <w:rsid w:val="0022095B"/>
    <w:rsid w:val="0022104A"/>
    <w:rsid w:val="00225DAD"/>
    <w:rsid w:val="002309C4"/>
    <w:rsid w:val="00231234"/>
    <w:rsid w:val="002334A3"/>
    <w:rsid w:val="00234841"/>
    <w:rsid w:val="00234E60"/>
    <w:rsid w:val="00244466"/>
    <w:rsid w:val="002444EB"/>
    <w:rsid w:val="0024537D"/>
    <w:rsid w:val="00245B70"/>
    <w:rsid w:val="002471C7"/>
    <w:rsid w:val="002511AF"/>
    <w:rsid w:val="00254C81"/>
    <w:rsid w:val="00260A8B"/>
    <w:rsid w:val="00261238"/>
    <w:rsid w:val="00272834"/>
    <w:rsid w:val="002735CD"/>
    <w:rsid w:val="0027418F"/>
    <w:rsid w:val="002779D2"/>
    <w:rsid w:val="00280CE4"/>
    <w:rsid w:val="002827C1"/>
    <w:rsid w:val="0028348D"/>
    <w:rsid w:val="00286160"/>
    <w:rsid w:val="00286D0C"/>
    <w:rsid w:val="00292A15"/>
    <w:rsid w:val="002941AA"/>
    <w:rsid w:val="002976AD"/>
    <w:rsid w:val="002A4340"/>
    <w:rsid w:val="002A5DA2"/>
    <w:rsid w:val="002A5DB9"/>
    <w:rsid w:val="002A71EE"/>
    <w:rsid w:val="002B5919"/>
    <w:rsid w:val="002C0AF0"/>
    <w:rsid w:val="002C5CD8"/>
    <w:rsid w:val="002D2523"/>
    <w:rsid w:val="002E0F36"/>
    <w:rsid w:val="002E2423"/>
    <w:rsid w:val="002E33DC"/>
    <w:rsid w:val="002E797D"/>
    <w:rsid w:val="002F142F"/>
    <w:rsid w:val="002F5886"/>
    <w:rsid w:val="002F5BA1"/>
    <w:rsid w:val="002F7324"/>
    <w:rsid w:val="002F76B5"/>
    <w:rsid w:val="002F7D88"/>
    <w:rsid w:val="003013B4"/>
    <w:rsid w:val="003013DA"/>
    <w:rsid w:val="00303412"/>
    <w:rsid w:val="00305F8E"/>
    <w:rsid w:val="0030608C"/>
    <w:rsid w:val="00307D0E"/>
    <w:rsid w:val="00310FF3"/>
    <w:rsid w:val="003133BD"/>
    <w:rsid w:val="0031396D"/>
    <w:rsid w:val="00321410"/>
    <w:rsid w:val="00326F9F"/>
    <w:rsid w:val="003300FF"/>
    <w:rsid w:val="00333741"/>
    <w:rsid w:val="003404EB"/>
    <w:rsid w:val="00340EEC"/>
    <w:rsid w:val="00341AC7"/>
    <w:rsid w:val="00341FFB"/>
    <w:rsid w:val="00343B28"/>
    <w:rsid w:val="00344E9D"/>
    <w:rsid w:val="00345845"/>
    <w:rsid w:val="003477C4"/>
    <w:rsid w:val="00351FB9"/>
    <w:rsid w:val="003566F8"/>
    <w:rsid w:val="00360E4C"/>
    <w:rsid w:val="0036145F"/>
    <w:rsid w:val="00362DC5"/>
    <w:rsid w:val="00363AFA"/>
    <w:rsid w:val="00366D19"/>
    <w:rsid w:val="0037059E"/>
    <w:rsid w:val="00371428"/>
    <w:rsid w:val="00371912"/>
    <w:rsid w:val="00371F3E"/>
    <w:rsid w:val="003736DE"/>
    <w:rsid w:val="00377791"/>
    <w:rsid w:val="00377D4F"/>
    <w:rsid w:val="00380380"/>
    <w:rsid w:val="00381F1D"/>
    <w:rsid w:val="00382CDF"/>
    <w:rsid w:val="00390D89"/>
    <w:rsid w:val="00393A38"/>
    <w:rsid w:val="00393A70"/>
    <w:rsid w:val="00394F1B"/>
    <w:rsid w:val="00397ADE"/>
    <w:rsid w:val="003A25EA"/>
    <w:rsid w:val="003B3287"/>
    <w:rsid w:val="003B3833"/>
    <w:rsid w:val="003B3DA0"/>
    <w:rsid w:val="003B4448"/>
    <w:rsid w:val="003B4770"/>
    <w:rsid w:val="003B495C"/>
    <w:rsid w:val="003C1769"/>
    <w:rsid w:val="003C20DD"/>
    <w:rsid w:val="003C3DA8"/>
    <w:rsid w:val="003C4BC3"/>
    <w:rsid w:val="003C773D"/>
    <w:rsid w:val="003D1E2C"/>
    <w:rsid w:val="003D1E79"/>
    <w:rsid w:val="003D24E4"/>
    <w:rsid w:val="003D433B"/>
    <w:rsid w:val="003D6B6F"/>
    <w:rsid w:val="003D745D"/>
    <w:rsid w:val="003E7C14"/>
    <w:rsid w:val="003F032D"/>
    <w:rsid w:val="003F1B9D"/>
    <w:rsid w:val="00405182"/>
    <w:rsid w:val="00405399"/>
    <w:rsid w:val="00411BB5"/>
    <w:rsid w:val="004202F3"/>
    <w:rsid w:val="00421245"/>
    <w:rsid w:val="00421E50"/>
    <w:rsid w:val="00422E8E"/>
    <w:rsid w:val="00426304"/>
    <w:rsid w:val="004273A6"/>
    <w:rsid w:val="0043526C"/>
    <w:rsid w:val="00440904"/>
    <w:rsid w:val="00441C78"/>
    <w:rsid w:val="00441EC5"/>
    <w:rsid w:val="00442DC7"/>
    <w:rsid w:val="0044314A"/>
    <w:rsid w:val="00447F1A"/>
    <w:rsid w:val="00447FA4"/>
    <w:rsid w:val="004531D8"/>
    <w:rsid w:val="004561AA"/>
    <w:rsid w:val="0046136A"/>
    <w:rsid w:val="00463AF2"/>
    <w:rsid w:val="00463BFB"/>
    <w:rsid w:val="004646FD"/>
    <w:rsid w:val="004649CF"/>
    <w:rsid w:val="00466BAA"/>
    <w:rsid w:val="00472513"/>
    <w:rsid w:val="00475166"/>
    <w:rsid w:val="00476DD0"/>
    <w:rsid w:val="0048710B"/>
    <w:rsid w:val="004907A1"/>
    <w:rsid w:val="00493F49"/>
    <w:rsid w:val="00494962"/>
    <w:rsid w:val="004A1A2E"/>
    <w:rsid w:val="004A38EA"/>
    <w:rsid w:val="004B13C6"/>
    <w:rsid w:val="004B17F4"/>
    <w:rsid w:val="004B22F4"/>
    <w:rsid w:val="004B56B7"/>
    <w:rsid w:val="004C0C42"/>
    <w:rsid w:val="004C434E"/>
    <w:rsid w:val="004C5263"/>
    <w:rsid w:val="004E4E42"/>
    <w:rsid w:val="004E7EEC"/>
    <w:rsid w:val="004F0926"/>
    <w:rsid w:val="004F2609"/>
    <w:rsid w:val="004F2994"/>
    <w:rsid w:val="004F5179"/>
    <w:rsid w:val="004F65D5"/>
    <w:rsid w:val="0050284C"/>
    <w:rsid w:val="00503D2D"/>
    <w:rsid w:val="00503DD1"/>
    <w:rsid w:val="00510F3E"/>
    <w:rsid w:val="005115BE"/>
    <w:rsid w:val="00520458"/>
    <w:rsid w:val="00521A2E"/>
    <w:rsid w:val="00523A47"/>
    <w:rsid w:val="00531D80"/>
    <w:rsid w:val="00534A2E"/>
    <w:rsid w:val="00534AA5"/>
    <w:rsid w:val="005422A0"/>
    <w:rsid w:val="00544AEE"/>
    <w:rsid w:val="00546269"/>
    <w:rsid w:val="005610AF"/>
    <w:rsid w:val="005627EE"/>
    <w:rsid w:val="005706E1"/>
    <w:rsid w:val="0057294F"/>
    <w:rsid w:val="00573525"/>
    <w:rsid w:val="00574D99"/>
    <w:rsid w:val="0057656E"/>
    <w:rsid w:val="005770C9"/>
    <w:rsid w:val="00577A6D"/>
    <w:rsid w:val="00577E2F"/>
    <w:rsid w:val="00580959"/>
    <w:rsid w:val="0058446B"/>
    <w:rsid w:val="00586B88"/>
    <w:rsid w:val="00591A97"/>
    <w:rsid w:val="00592A67"/>
    <w:rsid w:val="00592D3B"/>
    <w:rsid w:val="00594CC1"/>
    <w:rsid w:val="00594F05"/>
    <w:rsid w:val="005968E1"/>
    <w:rsid w:val="00597819"/>
    <w:rsid w:val="005A10A1"/>
    <w:rsid w:val="005A1A01"/>
    <w:rsid w:val="005B227C"/>
    <w:rsid w:val="005B2BF2"/>
    <w:rsid w:val="005B37BB"/>
    <w:rsid w:val="005D1935"/>
    <w:rsid w:val="005D3DBB"/>
    <w:rsid w:val="005D5260"/>
    <w:rsid w:val="005D7237"/>
    <w:rsid w:val="005E37D1"/>
    <w:rsid w:val="005E4B99"/>
    <w:rsid w:val="005E5387"/>
    <w:rsid w:val="005F7009"/>
    <w:rsid w:val="00601E94"/>
    <w:rsid w:val="006021B1"/>
    <w:rsid w:val="00602888"/>
    <w:rsid w:val="00611842"/>
    <w:rsid w:val="0061249E"/>
    <w:rsid w:val="00615228"/>
    <w:rsid w:val="00615862"/>
    <w:rsid w:val="00623D18"/>
    <w:rsid w:val="006276D1"/>
    <w:rsid w:val="00627956"/>
    <w:rsid w:val="00630290"/>
    <w:rsid w:val="00630806"/>
    <w:rsid w:val="006318AB"/>
    <w:rsid w:val="00636795"/>
    <w:rsid w:val="00642F51"/>
    <w:rsid w:val="00643182"/>
    <w:rsid w:val="006435A3"/>
    <w:rsid w:val="006438D1"/>
    <w:rsid w:val="00645E63"/>
    <w:rsid w:val="00646AC8"/>
    <w:rsid w:val="0065003D"/>
    <w:rsid w:val="00651EE9"/>
    <w:rsid w:val="006528E1"/>
    <w:rsid w:val="00656C49"/>
    <w:rsid w:val="006657D1"/>
    <w:rsid w:val="00673F5F"/>
    <w:rsid w:val="0068141F"/>
    <w:rsid w:val="00684369"/>
    <w:rsid w:val="00686384"/>
    <w:rsid w:val="00691D9E"/>
    <w:rsid w:val="00692E64"/>
    <w:rsid w:val="0069728E"/>
    <w:rsid w:val="006A46D0"/>
    <w:rsid w:val="006A4DC5"/>
    <w:rsid w:val="006A556E"/>
    <w:rsid w:val="006B408B"/>
    <w:rsid w:val="006B5BF1"/>
    <w:rsid w:val="006C5C7F"/>
    <w:rsid w:val="006D28C1"/>
    <w:rsid w:val="006D30AA"/>
    <w:rsid w:val="006E13EE"/>
    <w:rsid w:val="006E218C"/>
    <w:rsid w:val="006E3F28"/>
    <w:rsid w:val="006F13B1"/>
    <w:rsid w:val="006F65AD"/>
    <w:rsid w:val="00701A5A"/>
    <w:rsid w:val="0070220C"/>
    <w:rsid w:val="0070392E"/>
    <w:rsid w:val="00704A82"/>
    <w:rsid w:val="00705E7D"/>
    <w:rsid w:val="007065D6"/>
    <w:rsid w:val="0071117C"/>
    <w:rsid w:val="0071253F"/>
    <w:rsid w:val="007133D6"/>
    <w:rsid w:val="0071362B"/>
    <w:rsid w:val="00713BC1"/>
    <w:rsid w:val="0071668D"/>
    <w:rsid w:val="007166A7"/>
    <w:rsid w:val="00720E81"/>
    <w:rsid w:val="007221ED"/>
    <w:rsid w:val="00723D75"/>
    <w:rsid w:val="007244BD"/>
    <w:rsid w:val="007300E3"/>
    <w:rsid w:val="00730E01"/>
    <w:rsid w:val="00732271"/>
    <w:rsid w:val="0073496E"/>
    <w:rsid w:val="0073659F"/>
    <w:rsid w:val="00737C76"/>
    <w:rsid w:val="00745026"/>
    <w:rsid w:val="007466D9"/>
    <w:rsid w:val="00746B16"/>
    <w:rsid w:val="00751807"/>
    <w:rsid w:val="0076157D"/>
    <w:rsid w:val="007654E8"/>
    <w:rsid w:val="00777CC4"/>
    <w:rsid w:val="007850F1"/>
    <w:rsid w:val="00785F5B"/>
    <w:rsid w:val="00786BEE"/>
    <w:rsid w:val="007920AC"/>
    <w:rsid w:val="00794A6F"/>
    <w:rsid w:val="007A520A"/>
    <w:rsid w:val="007A7006"/>
    <w:rsid w:val="007A7758"/>
    <w:rsid w:val="007B1C7E"/>
    <w:rsid w:val="007B6A28"/>
    <w:rsid w:val="007B6FFA"/>
    <w:rsid w:val="007B7704"/>
    <w:rsid w:val="007C4B34"/>
    <w:rsid w:val="007C4EEC"/>
    <w:rsid w:val="007D008F"/>
    <w:rsid w:val="007D0689"/>
    <w:rsid w:val="007D29BB"/>
    <w:rsid w:val="007D60F2"/>
    <w:rsid w:val="007E096A"/>
    <w:rsid w:val="007E1E08"/>
    <w:rsid w:val="007E31E4"/>
    <w:rsid w:val="007E57AC"/>
    <w:rsid w:val="007F1330"/>
    <w:rsid w:val="007F653A"/>
    <w:rsid w:val="008123B9"/>
    <w:rsid w:val="00812681"/>
    <w:rsid w:val="00812B19"/>
    <w:rsid w:val="00814219"/>
    <w:rsid w:val="008151D1"/>
    <w:rsid w:val="00822979"/>
    <w:rsid w:val="008234D8"/>
    <w:rsid w:val="00823A59"/>
    <w:rsid w:val="00824093"/>
    <w:rsid w:val="008265D9"/>
    <w:rsid w:val="00834C94"/>
    <w:rsid w:val="00835878"/>
    <w:rsid w:val="0084346B"/>
    <w:rsid w:val="00843934"/>
    <w:rsid w:val="00846615"/>
    <w:rsid w:val="008476D5"/>
    <w:rsid w:val="00850E79"/>
    <w:rsid w:val="00852D28"/>
    <w:rsid w:val="008568DE"/>
    <w:rsid w:val="0086398A"/>
    <w:rsid w:val="00865169"/>
    <w:rsid w:val="00867DEC"/>
    <w:rsid w:val="00872519"/>
    <w:rsid w:val="008750DE"/>
    <w:rsid w:val="008778D8"/>
    <w:rsid w:val="00882012"/>
    <w:rsid w:val="00883A79"/>
    <w:rsid w:val="008858E4"/>
    <w:rsid w:val="00885C62"/>
    <w:rsid w:val="00887142"/>
    <w:rsid w:val="00891A61"/>
    <w:rsid w:val="00895182"/>
    <w:rsid w:val="008A0D91"/>
    <w:rsid w:val="008A1B28"/>
    <w:rsid w:val="008A5B40"/>
    <w:rsid w:val="008B0DAF"/>
    <w:rsid w:val="008B13E4"/>
    <w:rsid w:val="008B3D4A"/>
    <w:rsid w:val="008B5D56"/>
    <w:rsid w:val="008B6EAB"/>
    <w:rsid w:val="008B7A59"/>
    <w:rsid w:val="008C0E25"/>
    <w:rsid w:val="008C2C12"/>
    <w:rsid w:val="008C4737"/>
    <w:rsid w:val="008C54C4"/>
    <w:rsid w:val="008D34B8"/>
    <w:rsid w:val="008D4887"/>
    <w:rsid w:val="008D5266"/>
    <w:rsid w:val="008D6E5C"/>
    <w:rsid w:val="008D70E0"/>
    <w:rsid w:val="008E091E"/>
    <w:rsid w:val="008E1930"/>
    <w:rsid w:val="008E2040"/>
    <w:rsid w:val="008E2667"/>
    <w:rsid w:val="008E3C0B"/>
    <w:rsid w:val="008E6B09"/>
    <w:rsid w:val="00905FBF"/>
    <w:rsid w:val="009063E7"/>
    <w:rsid w:val="0091095C"/>
    <w:rsid w:val="00914953"/>
    <w:rsid w:val="009178EA"/>
    <w:rsid w:val="00923D5A"/>
    <w:rsid w:val="0092531A"/>
    <w:rsid w:val="00926D77"/>
    <w:rsid w:val="00927C79"/>
    <w:rsid w:val="009342B8"/>
    <w:rsid w:val="0093582C"/>
    <w:rsid w:val="00935CCC"/>
    <w:rsid w:val="00935E04"/>
    <w:rsid w:val="00943222"/>
    <w:rsid w:val="00945294"/>
    <w:rsid w:val="0095754B"/>
    <w:rsid w:val="009628F1"/>
    <w:rsid w:val="00965075"/>
    <w:rsid w:val="00965C6A"/>
    <w:rsid w:val="0096662A"/>
    <w:rsid w:val="00970430"/>
    <w:rsid w:val="009733B6"/>
    <w:rsid w:val="00973F45"/>
    <w:rsid w:val="009745C6"/>
    <w:rsid w:val="0097519C"/>
    <w:rsid w:val="00977F98"/>
    <w:rsid w:val="0098022B"/>
    <w:rsid w:val="00980C14"/>
    <w:rsid w:val="00980E5D"/>
    <w:rsid w:val="00985AEB"/>
    <w:rsid w:val="009906C0"/>
    <w:rsid w:val="00993938"/>
    <w:rsid w:val="009A0C54"/>
    <w:rsid w:val="009A5A15"/>
    <w:rsid w:val="009B0BAA"/>
    <w:rsid w:val="009B0F88"/>
    <w:rsid w:val="009B2DCF"/>
    <w:rsid w:val="009C39BA"/>
    <w:rsid w:val="009C521C"/>
    <w:rsid w:val="009D6AA6"/>
    <w:rsid w:val="009E1B6C"/>
    <w:rsid w:val="009E3BCB"/>
    <w:rsid w:val="009E4D9D"/>
    <w:rsid w:val="009E6A47"/>
    <w:rsid w:val="009E7E01"/>
    <w:rsid w:val="009F16FD"/>
    <w:rsid w:val="009F3C48"/>
    <w:rsid w:val="009F3DC3"/>
    <w:rsid w:val="00A010D6"/>
    <w:rsid w:val="00A035EB"/>
    <w:rsid w:val="00A1229A"/>
    <w:rsid w:val="00A1532A"/>
    <w:rsid w:val="00A159C9"/>
    <w:rsid w:val="00A169EC"/>
    <w:rsid w:val="00A20536"/>
    <w:rsid w:val="00A2358F"/>
    <w:rsid w:val="00A32095"/>
    <w:rsid w:val="00A32A36"/>
    <w:rsid w:val="00A33147"/>
    <w:rsid w:val="00A33820"/>
    <w:rsid w:val="00A348AD"/>
    <w:rsid w:val="00A36D8D"/>
    <w:rsid w:val="00A36F74"/>
    <w:rsid w:val="00A40618"/>
    <w:rsid w:val="00A415A2"/>
    <w:rsid w:val="00A4539A"/>
    <w:rsid w:val="00A525EB"/>
    <w:rsid w:val="00A54DBD"/>
    <w:rsid w:val="00A63E1B"/>
    <w:rsid w:val="00A66581"/>
    <w:rsid w:val="00A74708"/>
    <w:rsid w:val="00A747D4"/>
    <w:rsid w:val="00A74FC6"/>
    <w:rsid w:val="00A77F5D"/>
    <w:rsid w:val="00A85D9F"/>
    <w:rsid w:val="00A972D2"/>
    <w:rsid w:val="00AA2318"/>
    <w:rsid w:val="00AA434F"/>
    <w:rsid w:val="00AA44F7"/>
    <w:rsid w:val="00AA6D9A"/>
    <w:rsid w:val="00AB0BED"/>
    <w:rsid w:val="00AB2940"/>
    <w:rsid w:val="00AB2FD5"/>
    <w:rsid w:val="00AB5291"/>
    <w:rsid w:val="00AB5F06"/>
    <w:rsid w:val="00AC03B0"/>
    <w:rsid w:val="00AC3AC2"/>
    <w:rsid w:val="00AC4F62"/>
    <w:rsid w:val="00AC699F"/>
    <w:rsid w:val="00AC73BE"/>
    <w:rsid w:val="00AD0B1C"/>
    <w:rsid w:val="00AD4E81"/>
    <w:rsid w:val="00AE0DF9"/>
    <w:rsid w:val="00AE1133"/>
    <w:rsid w:val="00AE12FC"/>
    <w:rsid w:val="00AE4523"/>
    <w:rsid w:val="00AE5BB5"/>
    <w:rsid w:val="00AE63EA"/>
    <w:rsid w:val="00B018E6"/>
    <w:rsid w:val="00B0436F"/>
    <w:rsid w:val="00B06E96"/>
    <w:rsid w:val="00B07CBC"/>
    <w:rsid w:val="00B10209"/>
    <w:rsid w:val="00B114EA"/>
    <w:rsid w:val="00B13E95"/>
    <w:rsid w:val="00B2132D"/>
    <w:rsid w:val="00B220AF"/>
    <w:rsid w:val="00B244A0"/>
    <w:rsid w:val="00B24EDA"/>
    <w:rsid w:val="00B26E33"/>
    <w:rsid w:val="00B35CBF"/>
    <w:rsid w:val="00B44511"/>
    <w:rsid w:val="00B47B6C"/>
    <w:rsid w:val="00B52A10"/>
    <w:rsid w:val="00B5754C"/>
    <w:rsid w:val="00B575AF"/>
    <w:rsid w:val="00B609C7"/>
    <w:rsid w:val="00B631FA"/>
    <w:rsid w:val="00B63776"/>
    <w:rsid w:val="00B64E93"/>
    <w:rsid w:val="00B7195D"/>
    <w:rsid w:val="00B732E1"/>
    <w:rsid w:val="00B7769D"/>
    <w:rsid w:val="00B809A1"/>
    <w:rsid w:val="00B90768"/>
    <w:rsid w:val="00B910B4"/>
    <w:rsid w:val="00BA4160"/>
    <w:rsid w:val="00BA60A6"/>
    <w:rsid w:val="00BA69A5"/>
    <w:rsid w:val="00BB15B7"/>
    <w:rsid w:val="00BB5719"/>
    <w:rsid w:val="00BC0EA9"/>
    <w:rsid w:val="00BC163C"/>
    <w:rsid w:val="00BC33CE"/>
    <w:rsid w:val="00BC3573"/>
    <w:rsid w:val="00BC443E"/>
    <w:rsid w:val="00BC566C"/>
    <w:rsid w:val="00BC6A2F"/>
    <w:rsid w:val="00BD3EAA"/>
    <w:rsid w:val="00BE096D"/>
    <w:rsid w:val="00BE721F"/>
    <w:rsid w:val="00BF7220"/>
    <w:rsid w:val="00C079FB"/>
    <w:rsid w:val="00C172F7"/>
    <w:rsid w:val="00C17778"/>
    <w:rsid w:val="00C237E9"/>
    <w:rsid w:val="00C2535C"/>
    <w:rsid w:val="00C26D33"/>
    <w:rsid w:val="00C27539"/>
    <w:rsid w:val="00C316DD"/>
    <w:rsid w:val="00C33AD6"/>
    <w:rsid w:val="00C34B99"/>
    <w:rsid w:val="00C43DA1"/>
    <w:rsid w:val="00C469AB"/>
    <w:rsid w:val="00C474F5"/>
    <w:rsid w:val="00C5527A"/>
    <w:rsid w:val="00C5658D"/>
    <w:rsid w:val="00C57B1A"/>
    <w:rsid w:val="00C61C22"/>
    <w:rsid w:val="00C629F2"/>
    <w:rsid w:val="00C635CF"/>
    <w:rsid w:val="00C65F18"/>
    <w:rsid w:val="00C77564"/>
    <w:rsid w:val="00C77EAB"/>
    <w:rsid w:val="00C83F71"/>
    <w:rsid w:val="00C84AC2"/>
    <w:rsid w:val="00C878F3"/>
    <w:rsid w:val="00C87DBD"/>
    <w:rsid w:val="00C906AD"/>
    <w:rsid w:val="00C93799"/>
    <w:rsid w:val="00C93837"/>
    <w:rsid w:val="00C97C02"/>
    <w:rsid w:val="00CA380C"/>
    <w:rsid w:val="00CA59B0"/>
    <w:rsid w:val="00CA5C8D"/>
    <w:rsid w:val="00CA7814"/>
    <w:rsid w:val="00CB27CB"/>
    <w:rsid w:val="00CB5680"/>
    <w:rsid w:val="00CC1F25"/>
    <w:rsid w:val="00CC2DEE"/>
    <w:rsid w:val="00CC56D7"/>
    <w:rsid w:val="00CC58AD"/>
    <w:rsid w:val="00CC7FAB"/>
    <w:rsid w:val="00CD0229"/>
    <w:rsid w:val="00CD2C7F"/>
    <w:rsid w:val="00CD2DD7"/>
    <w:rsid w:val="00CD59FD"/>
    <w:rsid w:val="00CE2741"/>
    <w:rsid w:val="00CE2B8D"/>
    <w:rsid w:val="00CE30B5"/>
    <w:rsid w:val="00CE3CCD"/>
    <w:rsid w:val="00CE4DBC"/>
    <w:rsid w:val="00CF389D"/>
    <w:rsid w:val="00CF3A16"/>
    <w:rsid w:val="00CF462A"/>
    <w:rsid w:val="00D00B53"/>
    <w:rsid w:val="00D02F29"/>
    <w:rsid w:val="00D068EB"/>
    <w:rsid w:val="00D11C7A"/>
    <w:rsid w:val="00D14470"/>
    <w:rsid w:val="00D14C9F"/>
    <w:rsid w:val="00D16783"/>
    <w:rsid w:val="00D219E0"/>
    <w:rsid w:val="00D22159"/>
    <w:rsid w:val="00D263C2"/>
    <w:rsid w:val="00D26B0B"/>
    <w:rsid w:val="00D313FF"/>
    <w:rsid w:val="00D320FC"/>
    <w:rsid w:val="00D32778"/>
    <w:rsid w:val="00D330E1"/>
    <w:rsid w:val="00D444A1"/>
    <w:rsid w:val="00D51F39"/>
    <w:rsid w:val="00D5767E"/>
    <w:rsid w:val="00D57E2F"/>
    <w:rsid w:val="00D61D37"/>
    <w:rsid w:val="00D62051"/>
    <w:rsid w:val="00D62A47"/>
    <w:rsid w:val="00D652E2"/>
    <w:rsid w:val="00D66307"/>
    <w:rsid w:val="00D66823"/>
    <w:rsid w:val="00D7167E"/>
    <w:rsid w:val="00D730D5"/>
    <w:rsid w:val="00D75F21"/>
    <w:rsid w:val="00D76AEE"/>
    <w:rsid w:val="00D81056"/>
    <w:rsid w:val="00D84E5B"/>
    <w:rsid w:val="00D87764"/>
    <w:rsid w:val="00D90904"/>
    <w:rsid w:val="00D979F0"/>
    <w:rsid w:val="00D97A24"/>
    <w:rsid w:val="00DA0D73"/>
    <w:rsid w:val="00DA0E7C"/>
    <w:rsid w:val="00DA3EEA"/>
    <w:rsid w:val="00DA463E"/>
    <w:rsid w:val="00DA554C"/>
    <w:rsid w:val="00DA5917"/>
    <w:rsid w:val="00DB45AC"/>
    <w:rsid w:val="00DB74B1"/>
    <w:rsid w:val="00DC43A7"/>
    <w:rsid w:val="00DD0D78"/>
    <w:rsid w:val="00DD3EC3"/>
    <w:rsid w:val="00DD479E"/>
    <w:rsid w:val="00DD74BC"/>
    <w:rsid w:val="00DE050B"/>
    <w:rsid w:val="00DE13C1"/>
    <w:rsid w:val="00DE2CD3"/>
    <w:rsid w:val="00DF022A"/>
    <w:rsid w:val="00DF12B3"/>
    <w:rsid w:val="00DF55EE"/>
    <w:rsid w:val="00E04A88"/>
    <w:rsid w:val="00E05855"/>
    <w:rsid w:val="00E1558D"/>
    <w:rsid w:val="00E15B65"/>
    <w:rsid w:val="00E15DDA"/>
    <w:rsid w:val="00E17113"/>
    <w:rsid w:val="00E178E5"/>
    <w:rsid w:val="00E26117"/>
    <w:rsid w:val="00E27114"/>
    <w:rsid w:val="00E32673"/>
    <w:rsid w:val="00E327AD"/>
    <w:rsid w:val="00E37499"/>
    <w:rsid w:val="00E40D6A"/>
    <w:rsid w:val="00E417AA"/>
    <w:rsid w:val="00E442F5"/>
    <w:rsid w:val="00E44AE7"/>
    <w:rsid w:val="00E50ECE"/>
    <w:rsid w:val="00E51F87"/>
    <w:rsid w:val="00E53DCE"/>
    <w:rsid w:val="00E60E74"/>
    <w:rsid w:val="00E6270E"/>
    <w:rsid w:val="00E62F99"/>
    <w:rsid w:val="00E65C56"/>
    <w:rsid w:val="00E744E8"/>
    <w:rsid w:val="00E768DD"/>
    <w:rsid w:val="00E81DE3"/>
    <w:rsid w:val="00E827BC"/>
    <w:rsid w:val="00E82C64"/>
    <w:rsid w:val="00E86EAD"/>
    <w:rsid w:val="00E9319A"/>
    <w:rsid w:val="00E9685C"/>
    <w:rsid w:val="00E96FC2"/>
    <w:rsid w:val="00EA00F0"/>
    <w:rsid w:val="00EA0851"/>
    <w:rsid w:val="00EB6450"/>
    <w:rsid w:val="00EB703F"/>
    <w:rsid w:val="00EC0035"/>
    <w:rsid w:val="00EC5BF8"/>
    <w:rsid w:val="00EC6508"/>
    <w:rsid w:val="00EC7D83"/>
    <w:rsid w:val="00EC7ED5"/>
    <w:rsid w:val="00ED39F2"/>
    <w:rsid w:val="00ED6CC2"/>
    <w:rsid w:val="00ED797E"/>
    <w:rsid w:val="00EE0388"/>
    <w:rsid w:val="00EE0DD9"/>
    <w:rsid w:val="00EE36CA"/>
    <w:rsid w:val="00EE6737"/>
    <w:rsid w:val="00EF4682"/>
    <w:rsid w:val="00EF480A"/>
    <w:rsid w:val="00F04069"/>
    <w:rsid w:val="00F05774"/>
    <w:rsid w:val="00F05F3F"/>
    <w:rsid w:val="00F0738C"/>
    <w:rsid w:val="00F1064F"/>
    <w:rsid w:val="00F164FE"/>
    <w:rsid w:val="00F233F9"/>
    <w:rsid w:val="00F25A8E"/>
    <w:rsid w:val="00F270FD"/>
    <w:rsid w:val="00F32F46"/>
    <w:rsid w:val="00F360DE"/>
    <w:rsid w:val="00F375B4"/>
    <w:rsid w:val="00F434C7"/>
    <w:rsid w:val="00F44CF0"/>
    <w:rsid w:val="00F57453"/>
    <w:rsid w:val="00F6010C"/>
    <w:rsid w:val="00F6104B"/>
    <w:rsid w:val="00F61D17"/>
    <w:rsid w:val="00F64823"/>
    <w:rsid w:val="00F64C77"/>
    <w:rsid w:val="00F6518A"/>
    <w:rsid w:val="00F65B30"/>
    <w:rsid w:val="00F72548"/>
    <w:rsid w:val="00F80C16"/>
    <w:rsid w:val="00F82FAD"/>
    <w:rsid w:val="00F9248E"/>
    <w:rsid w:val="00F94CDA"/>
    <w:rsid w:val="00F96D51"/>
    <w:rsid w:val="00FA0F2C"/>
    <w:rsid w:val="00FA1B79"/>
    <w:rsid w:val="00FB04F0"/>
    <w:rsid w:val="00FB062A"/>
    <w:rsid w:val="00FB6CA4"/>
    <w:rsid w:val="00FB7CB2"/>
    <w:rsid w:val="00FC2BB4"/>
    <w:rsid w:val="00FC3595"/>
    <w:rsid w:val="00FC501A"/>
    <w:rsid w:val="00FD14B9"/>
    <w:rsid w:val="00FD1F9C"/>
    <w:rsid w:val="00FD2809"/>
    <w:rsid w:val="00FD30F6"/>
    <w:rsid w:val="00FD3B83"/>
    <w:rsid w:val="00FD6A7B"/>
    <w:rsid w:val="00FE226B"/>
    <w:rsid w:val="00FE2DDD"/>
    <w:rsid w:val="00FE36D6"/>
    <w:rsid w:val="00FE7224"/>
    <w:rsid w:val="00FF0136"/>
    <w:rsid w:val="00FF1AA2"/>
    <w:rsid w:val="00FF551C"/>
    <w:rsid w:val="00FF673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7D47"/>
  <w15:chartTrackingRefBased/>
  <w15:docId w15:val="{5774FF27-0F71-47EF-8799-537BB78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libri" w:hAnsi="Segoe UI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39424A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DB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C87DBD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C87DB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C87DBD"/>
    <w:rPr>
      <w:rFonts w:cs="Angsana New"/>
    </w:rPr>
  </w:style>
  <w:style w:type="table" w:styleId="TableGrid">
    <w:name w:val="Table Grid"/>
    <w:basedOn w:val="TableNormal"/>
    <w:uiPriority w:val="39"/>
    <w:rsid w:val="0016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2A0"/>
    <w:rPr>
      <w:rFonts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A0"/>
    <w:rPr>
      <w:rFonts w:cs="Angsana New"/>
      <w:color w:val="39424A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narong 46</cp:lastModifiedBy>
  <cp:revision>33</cp:revision>
  <cp:lastPrinted>2019-11-26T06:21:00Z</cp:lastPrinted>
  <dcterms:created xsi:type="dcterms:W3CDTF">2019-11-26T02:39:00Z</dcterms:created>
  <dcterms:modified xsi:type="dcterms:W3CDTF">2021-08-31T20:02:00Z</dcterms:modified>
</cp:coreProperties>
</file>